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68"/>
        <w:gridCol w:w="469"/>
        <w:gridCol w:w="1009"/>
        <w:gridCol w:w="476"/>
        <w:gridCol w:w="476"/>
        <w:gridCol w:w="477"/>
        <w:gridCol w:w="477"/>
        <w:gridCol w:w="477"/>
        <w:gridCol w:w="477"/>
        <w:gridCol w:w="477"/>
        <w:gridCol w:w="477"/>
        <w:gridCol w:w="477"/>
        <w:gridCol w:w="477"/>
        <w:gridCol w:w="472"/>
        <w:gridCol w:w="472"/>
        <w:gridCol w:w="1121"/>
      </w:tblGrid>
      <w:tr w:rsidR="00741AB9" w:rsidRPr="00763FF5" w14:paraId="3AAF4453" w14:textId="77777777" w:rsidTr="00741AB9">
        <w:trPr>
          <w:trHeight w:val="489"/>
        </w:trPr>
        <w:tc>
          <w:tcPr>
            <w:tcW w:w="1951" w:type="dxa"/>
            <w:vAlign w:val="center"/>
            <w:hideMark/>
          </w:tcPr>
          <w:p w14:paraId="6547959A" w14:textId="736C79E6" w:rsidR="00E932E4" w:rsidRPr="008F57CA" w:rsidRDefault="00E932E4" w:rsidP="00E932E4">
            <w:pPr>
              <w:spacing w:after="0" w:line="240" w:lineRule="auto"/>
              <w:jc w:val="center"/>
              <w:rPr>
                <w:rFonts w:cs="Times New Roman"/>
                <w:b/>
                <w:sz w:val="24"/>
                <w:szCs w:val="24"/>
              </w:rPr>
            </w:pPr>
            <w:r w:rsidRPr="00613EE1">
              <w:rPr>
                <w:rFonts w:ascii="Tw Cen MT" w:hAnsi="Tw Cen MT"/>
                <w:b/>
                <w:sz w:val="28"/>
                <w:szCs w:val="28"/>
              </w:rPr>
              <w:t xml:space="preserve">Subject Code </w:t>
            </w:r>
            <w:r w:rsidR="002C4464">
              <w:rPr>
                <w:rFonts w:ascii="Tw Cen MT" w:hAnsi="Tw Cen MT"/>
                <w:b/>
                <w:sz w:val="28"/>
                <w:szCs w:val="28"/>
              </w:rPr>
              <w:t>22P</w:t>
            </w:r>
            <w:r w:rsidR="00D915A4">
              <w:rPr>
                <w:rFonts w:ascii="Tw Cen MT" w:hAnsi="Tw Cen MT" w:cs="Times New Roman"/>
                <w:b/>
                <w:sz w:val="28"/>
                <w:szCs w:val="28"/>
              </w:rPr>
              <w:t>C1</w:t>
            </w:r>
            <w:r w:rsidR="002D796D">
              <w:rPr>
                <w:rFonts w:ascii="Tw Cen MT" w:hAnsi="Tw Cen MT" w:cs="Times New Roman"/>
                <w:b/>
                <w:sz w:val="28"/>
                <w:szCs w:val="28"/>
              </w:rPr>
              <w:t>A</w:t>
            </w:r>
            <w:r w:rsidR="00D915A4">
              <w:rPr>
                <w:rFonts w:ascii="Tw Cen MT" w:hAnsi="Tw Cen MT" w:cs="Times New Roman"/>
                <w:b/>
                <w:sz w:val="28"/>
                <w:szCs w:val="28"/>
              </w:rPr>
              <w:t>E2</w:t>
            </w:r>
            <w:r w:rsidR="002C4464">
              <w:rPr>
                <w:rFonts w:ascii="Tw Cen MT" w:hAnsi="Tw Cen MT" w:cs="Times New Roman"/>
                <w:b/>
                <w:sz w:val="28"/>
                <w:szCs w:val="28"/>
              </w:rPr>
              <w:t>0</w:t>
            </w:r>
            <w:r w:rsidR="00D726E5">
              <w:rPr>
                <w:rFonts w:ascii="Tw Cen MT" w:hAnsi="Tw Cen MT" w:cs="Times New Roman"/>
                <w:b/>
                <w:sz w:val="28"/>
                <w:szCs w:val="28"/>
              </w:rPr>
              <w:t>4</w:t>
            </w:r>
          </w:p>
        </w:tc>
        <w:tc>
          <w:tcPr>
            <w:tcW w:w="468" w:type="dxa"/>
            <w:tcBorders>
              <w:top w:val="nil"/>
              <w:bottom w:val="nil"/>
              <w:right w:val="nil"/>
            </w:tcBorders>
          </w:tcPr>
          <w:p w14:paraId="064318D4" w14:textId="77777777" w:rsidR="00E932E4" w:rsidRPr="00763FF5" w:rsidRDefault="00E932E4" w:rsidP="00106FAF">
            <w:pPr>
              <w:spacing w:after="0" w:line="240" w:lineRule="auto"/>
              <w:jc w:val="center"/>
              <w:rPr>
                <w:rFonts w:ascii="Tw Cen MT" w:hAnsi="Tw Cen MT"/>
                <w:sz w:val="26"/>
                <w:szCs w:val="26"/>
                <w:lang w:val="en-IN"/>
              </w:rPr>
            </w:pPr>
          </w:p>
        </w:tc>
        <w:tc>
          <w:tcPr>
            <w:tcW w:w="469" w:type="dxa"/>
            <w:tcBorders>
              <w:top w:val="nil"/>
              <w:left w:val="nil"/>
              <w:bottom w:val="nil"/>
              <w:right w:val="single" w:sz="4" w:space="0" w:color="auto"/>
            </w:tcBorders>
          </w:tcPr>
          <w:p w14:paraId="571C355C" w14:textId="77777777" w:rsidR="00E932E4" w:rsidRPr="00763FF5" w:rsidRDefault="00E932E4" w:rsidP="00106FAF">
            <w:pPr>
              <w:spacing w:after="0" w:line="240" w:lineRule="auto"/>
              <w:jc w:val="center"/>
              <w:rPr>
                <w:rFonts w:ascii="Tw Cen MT" w:hAnsi="Tw Cen MT"/>
                <w:sz w:val="26"/>
                <w:szCs w:val="26"/>
                <w:lang w:val="en-IN"/>
              </w:rPr>
            </w:pPr>
          </w:p>
        </w:tc>
        <w:tc>
          <w:tcPr>
            <w:tcW w:w="1009" w:type="dxa"/>
            <w:tcBorders>
              <w:left w:val="single" w:sz="4" w:space="0" w:color="auto"/>
            </w:tcBorders>
            <w:vAlign w:val="center"/>
          </w:tcPr>
          <w:p w14:paraId="7037FB09" w14:textId="77777777" w:rsidR="00E932E4" w:rsidRPr="00566CA9" w:rsidRDefault="00E932E4" w:rsidP="00106FAF">
            <w:pPr>
              <w:spacing w:after="0" w:line="240" w:lineRule="auto"/>
              <w:jc w:val="center"/>
              <w:rPr>
                <w:rFonts w:ascii="Tw Cen MT" w:hAnsi="Tw Cen MT"/>
                <w:sz w:val="24"/>
                <w:szCs w:val="26"/>
                <w:lang w:val="en-IN"/>
              </w:rPr>
            </w:pPr>
            <w:r w:rsidRPr="00566CA9">
              <w:rPr>
                <w:rFonts w:ascii="Tw Cen MT" w:hAnsi="Tw Cen MT"/>
                <w:sz w:val="28"/>
                <w:szCs w:val="26"/>
                <w:lang w:val="en-IN"/>
              </w:rPr>
              <w:t>HT No.</w:t>
            </w:r>
          </w:p>
        </w:tc>
        <w:tc>
          <w:tcPr>
            <w:tcW w:w="476" w:type="dxa"/>
            <w:vAlign w:val="center"/>
          </w:tcPr>
          <w:p w14:paraId="2EA688B3" w14:textId="77777777" w:rsidR="00E932E4" w:rsidRPr="00566CA9" w:rsidRDefault="00E932E4" w:rsidP="00106FAF">
            <w:pPr>
              <w:spacing w:after="0" w:line="240" w:lineRule="auto"/>
              <w:jc w:val="center"/>
              <w:rPr>
                <w:rFonts w:ascii="Tw Cen MT" w:hAnsi="Tw Cen MT"/>
                <w:sz w:val="36"/>
                <w:szCs w:val="26"/>
                <w:lang w:val="en-IN"/>
              </w:rPr>
            </w:pPr>
          </w:p>
        </w:tc>
        <w:tc>
          <w:tcPr>
            <w:tcW w:w="476" w:type="dxa"/>
            <w:vAlign w:val="center"/>
          </w:tcPr>
          <w:p w14:paraId="45D6FB64"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6377064A"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6839325A"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754D8EFE"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3B73A07B"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5DE07269"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06921D49"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vAlign w:val="center"/>
          </w:tcPr>
          <w:p w14:paraId="2E7A25A7" w14:textId="77777777" w:rsidR="00E932E4" w:rsidRPr="00566CA9" w:rsidRDefault="00E932E4" w:rsidP="00106FAF">
            <w:pPr>
              <w:spacing w:after="0" w:line="240" w:lineRule="auto"/>
              <w:jc w:val="center"/>
              <w:rPr>
                <w:rFonts w:ascii="Tw Cen MT" w:hAnsi="Tw Cen MT"/>
                <w:sz w:val="36"/>
                <w:szCs w:val="26"/>
                <w:lang w:val="en-IN"/>
              </w:rPr>
            </w:pPr>
          </w:p>
        </w:tc>
        <w:tc>
          <w:tcPr>
            <w:tcW w:w="477" w:type="dxa"/>
            <w:tcBorders>
              <w:right w:val="single" w:sz="4" w:space="0" w:color="auto"/>
            </w:tcBorders>
            <w:vAlign w:val="center"/>
          </w:tcPr>
          <w:p w14:paraId="1F0350FC" w14:textId="77777777" w:rsidR="00E932E4" w:rsidRPr="00566CA9" w:rsidRDefault="00E932E4" w:rsidP="00106FAF">
            <w:pPr>
              <w:spacing w:after="0" w:line="240" w:lineRule="auto"/>
              <w:jc w:val="center"/>
              <w:rPr>
                <w:rFonts w:ascii="Tw Cen MT" w:hAnsi="Tw Cen MT"/>
                <w:sz w:val="36"/>
                <w:szCs w:val="26"/>
                <w:lang w:val="en-IN"/>
              </w:rPr>
            </w:pPr>
          </w:p>
        </w:tc>
        <w:tc>
          <w:tcPr>
            <w:tcW w:w="472" w:type="dxa"/>
            <w:tcBorders>
              <w:top w:val="nil"/>
              <w:left w:val="single" w:sz="4" w:space="0" w:color="auto"/>
              <w:bottom w:val="nil"/>
              <w:right w:val="nil"/>
            </w:tcBorders>
          </w:tcPr>
          <w:p w14:paraId="5D469ACD" w14:textId="77777777" w:rsidR="00E932E4" w:rsidRPr="00763FF5" w:rsidRDefault="00E932E4" w:rsidP="00106FAF">
            <w:pPr>
              <w:spacing w:after="0" w:line="240" w:lineRule="auto"/>
              <w:jc w:val="center"/>
              <w:rPr>
                <w:rFonts w:ascii="Tw Cen MT" w:hAnsi="Tw Cen MT"/>
                <w:sz w:val="26"/>
                <w:szCs w:val="26"/>
                <w:lang w:val="en-IN"/>
              </w:rPr>
            </w:pPr>
          </w:p>
        </w:tc>
        <w:tc>
          <w:tcPr>
            <w:tcW w:w="472" w:type="dxa"/>
            <w:tcBorders>
              <w:top w:val="nil"/>
              <w:left w:val="nil"/>
              <w:bottom w:val="nil"/>
            </w:tcBorders>
          </w:tcPr>
          <w:p w14:paraId="78ADA0B5" w14:textId="77777777" w:rsidR="00E932E4" w:rsidRPr="00763FF5" w:rsidRDefault="00E932E4" w:rsidP="00106FAF">
            <w:pPr>
              <w:spacing w:after="0" w:line="240" w:lineRule="auto"/>
              <w:jc w:val="center"/>
              <w:rPr>
                <w:rFonts w:ascii="Tw Cen MT" w:hAnsi="Tw Cen MT"/>
                <w:sz w:val="26"/>
                <w:szCs w:val="26"/>
                <w:lang w:val="en-IN"/>
              </w:rPr>
            </w:pPr>
          </w:p>
        </w:tc>
        <w:tc>
          <w:tcPr>
            <w:tcW w:w="1121" w:type="dxa"/>
            <w:vAlign w:val="center"/>
            <w:hideMark/>
          </w:tcPr>
          <w:p w14:paraId="37FB31B8" w14:textId="639A7E47" w:rsidR="00E932E4" w:rsidRPr="00763FF5" w:rsidRDefault="002C4464" w:rsidP="00106FAF">
            <w:pPr>
              <w:spacing w:after="0" w:line="240" w:lineRule="auto"/>
              <w:jc w:val="center"/>
              <w:rPr>
                <w:rFonts w:ascii="Tw Cen MT" w:hAnsi="Tw Cen MT"/>
                <w:b/>
                <w:sz w:val="26"/>
                <w:szCs w:val="26"/>
                <w:lang w:val="en-IN"/>
              </w:rPr>
            </w:pPr>
            <w:r>
              <w:rPr>
                <w:rFonts w:ascii="Tw Cen MT" w:hAnsi="Tw Cen MT"/>
                <w:b/>
                <w:sz w:val="40"/>
                <w:szCs w:val="26"/>
              </w:rPr>
              <w:t>R22</w:t>
            </w:r>
          </w:p>
        </w:tc>
      </w:tr>
    </w:tbl>
    <w:p w14:paraId="669EC6C0" w14:textId="77777777" w:rsidR="00450012" w:rsidRPr="00613EE1" w:rsidRDefault="00450012" w:rsidP="00450012">
      <w:pPr>
        <w:spacing w:after="0" w:line="240" w:lineRule="auto"/>
        <w:jc w:val="center"/>
        <w:rPr>
          <w:rFonts w:ascii="Tw Cen MT" w:hAnsi="Tw Cen MT"/>
          <w:b/>
          <w:sz w:val="28"/>
          <w:szCs w:val="26"/>
          <w:lang w:val="en-IN"/>
        </w:rPr>
      </w:pPr>
      <w:r w:rsidRPr="00613EE1">
        <w:rPr>
          <w:rFonts w:ascii="Tw Cen MT" w:hAnsi="Tw Cen MT"/>
          <w:b/>
          <w:sz w:val="28"/>
          <w:szCs w:val="26"/>
        </w:rPr>
        <w:t>VNR VIGNANA JYOTHI INSTITUTE OF ENGINEERING AND TECHNOLOGY</w:t>
      </w:r>
    </w:p>
    <w:p w14:paraId="743B90E2" w14:textId="77777777" w:rsidR="00450012" w:rsidRPr="00763FF5" w:rsidRDefault="00450012" w:rsidP="00450012">
      <w:pPr>
        <w:spacing w:after="0" w:line="240" w:lineRule="auto"/>
        <w:jc w:val="center"/>
        <w:rPr>
          <w:rFonts w:ascii="Tw Cen MT" w:hAnsi="Tw Cen MT"/>
          <w:sz w:val="26"/>
          <w:szCs w:val="26"/>
        </w:rPr>
      </w:pPr>
      <w:r w:rsidRPr="00763FF5">
        <w:rPr>
          <w:rFonts w:ascii="Tw Cen MT" w:hAnsi="Tw Cen MT"/>
          <w:sz w:val="26"/>
          <w:szCs w:val="26"/>
        </w:rPr>
        <w:t>(AUTONOMOUS)</w:t>
      </w:r>
    </w:p>
    <w:p w14:paraId="2C3225D7" w14:textId="1D379BA3" w:rsidR="00450012" w:rsidRPr="001C474B" w:rsidRDefault="00C4558A" w:rsidP="001C474B">
      <w:pPr>
        <w:spacing w:after="0" w:line="240" w:lineRule="auto"/>
        <w:jc w:val="center"/>
        <w:rPr>
          <w:rFonts w:ascii="Tw Cen MT" w:hAnsi="Tw Cen MT"/>
          <w:sz w:val="24"/>
          <w:szCs w:val="24"/>
        </w:rPr>
      </w:pPr>
      <w:r>
        <w:rPr>
          <w:rFonts w:ascii="Tw Cen MT" w:hAnsi="Tw Cen MT"/>
          <w:sz w:val="28"/>
          <w:szCs w:val="24"/>
        </w:rPr>
        <w:t>B.Tech. II Year I Semester Regular/Supplementary Examinations, December 2025</w:t>
      </w:r>
    </w:p>
    <w:p w14:paraId="1AE266C6" w14:textId="10DAE289" w:rsidR="00D915A4" w:rsidRPr="004A25E7" w:rsidRDefault="00D726E5" w:rsidP="00D915A4">
      <w:pPr>
        <w:spacing w:after="0" w:line="240" w:lineRule="auto"/>
        <w:jc w:val="center"/>
        <w:rPr>
          <w:rFonts w:ascii="Tw Cen MT" w:hAnsi="Tw Cen MT"/>
          <w:b/>
          <w:bCs/>
          <w:sz w:val="28"/>
          <w:szCs w:val="28"/>
        </w:rPr>
      </w:pPr>
      <w:r>
        <w:rPr>
          <w:rFonts w:ascii="Tw Cen MT" w:hAnsi="Tw Cen MT"/>
          <w:b/>
          <w:bCs/>
          <w:sz w:val="28"/>
          <w:szCs w:val="28"/>
        </w:rPr>
        <w:t xml:space="preserve">MECHANICS OF </w:t>
      </w:r>
      <w:r w:rsidR="002D796D">
        <w:rPr>
          <w:rFonts w:ascii="Tw Cen MT" w:hAnsi="Tw Cen MT"/>
          <w:b/>
          <w:bCs/>
          <w:sz w:val="28"/>
          <w:szCs w:val="28"/>
        </w:rPr>
        <w:t>MATERIALS</w:t>
      </w:r>
    </w:p>
    <w:p w14:paraId="7A8D8036" w14:textId="04C14FFF" w:rsidR="00450012" w:rsidRDefault="00210720" w:rsidP="00210720">
      <w:pPr>
        <w:spacing w:after="0" w:line="240" w:lineRule="auto"/>
        <w:jc w:val="center"/>
        <w:rPr>
          <w:rFonts w:ascii="Tw Cen MT" w:hAnsi="Tw Cen MT"/>
          <w:sz w:val="28"/>
          <w:szCs w:val="28"/>
        </w:rPr>
      </w:pPr>
      <w:r>
        <w:rPr>
          <w:rFonts w:ascii="Tw Cen MT" w:hAnsi="Tw Cen MT"/>
          <w:sz w:val="28"/>
          <w:szCs w:val="28"/>
        </w:rPr>
        <w:t>(</w:t>
      </w:r>
      <w:r w:rsidR="002D796D">
        <w:rPr>
          <w:rFonts w:ascii="Tw Cen MT" w:hAnsi="Tw Cen MT"/>
          <w:sz w:val="28"/>
          <w:szCs w:val="28"/>
        </w:rPr>
        <w:t>A</w:t>
      </w:r>
      <w:r w:rsidR="005724F2">
        <w:rPr>
          <w:rFonts w:ascii="Tw Cen MT" w:hAnsi="Tw Cen MT"/>
          <w:sz w:val="28"/>
          <w:szCs w:val="28"/>
        </w:rPr>
        <w:t>E</w:t>
      </w:r>
      <w:r>
        <w:rPr>
          <w:rFonts w:ascii="Tw Cen MT" w:hAnsi="Tw Cen MT"/>
          <w:sz w:val="28"/>
          <w:szCs w:val="28"/>
        </w:rPr>
        <w:t>)</w:t>
      </w:r>
    </w:p>
    <w:p w14:paraId="217C7FFF" w14:textId="5E1B770D" w:rsidR="00147520" w:rsidRDefault="00147520" w:rsidP="00147520">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w:t>
      </w:r>
      <w:r w:rsidR="006848A9">
        <w:rPr>
          <w:rFonts w:ascii="Tw Cen MT" w:hAnsi="Tw Cen MT" w:cs="Arial"/>
          <w:b/>
          <w:sz w:val="26"/>
          <w:szCs w:val="26"/>
          <w:lang w:eastAsia="en-IN"/>
        </w:rPr>
        <w:t>3</w:t>
      </w:r>
      <w:r>
        <w:rPr>
          <w:rFonts w:ascii="Tw Cen MT" w:hAnsi="Tw Cen MT" w:cs="Arial"/>
          <w:b/>
          <w:sz w:val="26"/>
          <w:szCs w:val="26"/>
          <w:lang w:eastAsia="en-IN"/>
        </w:rPr>
        <w:t xml:space="preserve"> hours                                                                                 </w:t>
      </w:r>
      <w:r>
        <w:rPr>
          <w:rFonts w:ascii="Tw Cen MT" w:hAnsi="Tw Cen MT" w:cs="Arial"/>
          <w:b/>
          <w:sz w:val="26"/>
          <w:szCs w:val="26"/>
          <w:lang w:eastAsia="en-IN"/>
        </w:rPr>
        <w:tab/>
      </w:r>
      <w:r>
        <w:rPr>
          <w:rFonts w:ascii="Tw Cen MT" w:hAnsi="Tw Cen MT" w:cs="Arial"/>
          <w:b/>
          <w:sz w:val="26"/>
          <w:szCs w:val="26"/>
          <w:lang w:eastAsia="en-IN"/>
        </w:rPr>
        <w:tab/>
        <w:t xml:space="preserve">      </w:t>
      </w:r>
      <w:r w:rsidR="00741AB9">
        <w:rPr>
          <w:rFonts w:ascii="Tw Cen MT" w:hAnsi="Tw Cen MT" w:cs="Arial"/>
          <w:b/>
          <w:sz w:val="26"/>
          <w:szCs w:val="26"/>
          <w:lang w:eastAsia="en-IN"/>
        </w:rPr>
        <w:t xml:space="preserve">      </w:t>
      </w:r>
      <w:r w:rsidR="00607AD5">
        <w:rPr>
          <w:rFonts w:ascii="Tw Cen MT" w:hAnsi="Tw Cen MT" w:cs="Arial"/>
          <w:b/>
          <w:sz w:val="26"/>
          <w:szCs w:val="26"/>
          <w:lang w:eastAsia="en-IN"/>
        </w:rPr>
        <w:t xml:space="preserve">  </w:t>
      </w:r>
      <w:r>
        <w:rPr>
          <w:rFonts w:ascii="Tw Cen MT" w:hAnsi="Tw Cen MT" w:cs="Arial"/>
          <w:b/>
          <w:sz w:val="26"/>
          <w:szCs w:val="26"/>
          <w:lang w:eastAsia="en-IN"/>
        </w:rPr>
        <w:t xml:space="preserve">Max. Marks: </w:t>
      </w:r>
      <w:r w:rsidR="002C4464">
        <w:rPr>
          <w:rFonts w:ascii="Tw Cen MT" w:hAnsi="Tw Cen MT" w:cs="Arial"/>
          <w:b/>
          <w:sz w:val="26"/>
          <w:szCs w:val="26"/>
          <w:lang w:eastAsia="en-IN"/>
        </w:rPr>
        <w:t>6</w:t>
      </w:r>
      <w:r>
        <w:rPr>
          <w:rFonts w:ascii="Tw Cen MT" w:hAnsi="Tw Cen MT" w:cs="Arial"/>
          <w:b/>
          <w:sz w:val="26"/>
          <w:szCs w:val="26"/>
          <w:lang w:eastAsia="en-IN"/>
        </w:rPr>
        <w:t>0</w:t>
      </w:r>
    </w:p>
    <w:p w14:paraId="228BF926" w14:textId="77777777" w:rsidR="00607AD5" w:rsidRDefault="00607AD5" w:rsidP="00607AD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6EE1DED9" w14:textId="49448AA1" w:rsidR="00607AD5" w:rsidRDefault="00607AD5" w:rsidP="00607AD5">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Answer any ONE question from each unit in PART-B.</w:t>
      </w:r>
    </w:p>
    <w:p w14:paraId="0D563D2C" w14:textId="4091A848" w:rsidR="001330CA" w:rsidRPr="0096549E" w:rsidRDefault="0096549E" w:rsidP="00D34587">
      <w:pPr>
        <w:spacing w:before="120" w:after="100" w:line="240" w:lineRule="auto"/>
        <w:ind w:left="4320" w:firstLine="720"/>
        <w:rPr>
          <w:rFonts w:ascii="Times New Roman" w:hAnsi="Times New Roman" w:cs="Times New Roman"/>
          <w:b/>
          <w:sz w:val="24"/>
          <w:szCs w:val="24"/>
          <w:lang w:eastAsia="en-IN"/>
        </w:rPr>
      </w:pPr>
      <w:r w:rsidRPr="0096549E">
        <w:rPr>
          <w:rFonts w:ascii="Times New Roman" w:hAnsi="Times New Roman" w:cs="Times New Roman"/>
          <w:b/>
          <w:bCs/>
          <w:sz w:val="24"/>
          <w:szCs w:val="24"/>
          <w:u w:val="single"/>
          <w:lang w:eastAsia="en-IN"/>
        </w:rPr>
        <w:t>PART-A</w:t>
      </w:r>
      <w:r w:rsidRPr="0096549E">
        <w:rPr>
          <w:rFonts w:ascii="Times New Roman" w:hAnsi="Times New Roman" w:cs="Times New Roman"/>
          <w:b/>
          <w:bCs/>
          <w:sz w:val="24"/>
          <w:szCs w:val="24"/>
          <w:lang w:eastAsia="en-IN"/>
        </w:rPr>
        <w:tab/>
      </w:r>
      <w:r w:rsidRPr="0096549E">
        <w:rPr>
          <w:rFonts w:ascii="Times New Roman" w:hAnsi="Times New Roman" w:cs="Times New Roman"/>
          <w:b/>
          <w:bCs/>
          <w:sz w:val="24"/>
          <w:szCs w:val="24"/>
          <w:lang w:eastAsia="en-IN"/>
        </w:rPr>
        <w:tab/>
      </w:r>
      <w:r w:rsidRPr="0096549E">
        <w:rPr>
          <w:rFonts w:ascii="Times New Roman" w:hAnsi="Times New Roman" w:cs="Times New Roman"/>
          <w:b/>
          <w:bCs/>
          <w:sz w:val="24"/>
          <w:szCs w:val="24"/>
          <w:lang w:eastAsia="en-IN"/>
        </w:rPr>
        <w:tab/>
      </w:r>
      <w:r w:rsidRPr="0096549E">
        <w:rPr>
          <w:rFonts w:ascii="Times New Roman" w:hAnsi="Times New Roman" w:cs="Times New Roman"/>
          <w:b/>
          <w:bCs/>
          <w:sz w:val="24"/>
          <w:szCs w:val="24"/>
          <w:lang w:eastAsia="en-IN"/>
        </w:rPr>
        <w:tab/>
      </w:r>
      <w:r w:rsidR="00CD5F27">
        <w:rPr>
          <w:rFonts w:ascii="Times New Roman" w:hAnsi="Times New Roman" w:cs="Times New Roman"/>
          <w:b/>
          <w:bCs/>
          <w:sz w:val="24"/>
          <w:szCs w:val="24"/>
          <w:lang w:eastAsia="en-IN"/>
        </w:rPr>
        <w:t xml:space="preserve">         </w:t>
      </w:r>
      <w:r w:rsidRPr="0096549E">
        <w:rPr>
          <w:rFonts w:ascii="Times New Roman" w:hAnsi="Times New Roman" w:cs="Times New Roman"/>
          <w:b/>
          <w:bCs/>
          <w:sz w:val="24"/>
          <w:szCs w:val="24"/>
          <w:lang w:eastAsia="en-IN"/>
        </w:rPr>
        <w:t>5X2=10M</w:t>
      </w:r>
    </w:p>
    <w:tbl>
      <w:tblPr>
        <w:tblStyle w:val="TableGrid"/>
        <w:tblW w:w="10881"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43"/>
        <w:gridCol w:w="812"/>
        <w:gridCol w:w="812"/>
        <w:gridCol w:w="812"/>
      </w:tblGrid>
      <w:tr w:rsidR="001330CA" w:rsidRPr="0096549E" w14:paraId="47579CDE" w14:textId="77777777" w:rsidTr="005F2A1E">
        <w:tc>
          <w:tcPr>
            <w:tcW w:w="902" w:type="dxa"/>
          </w:tcPr>
          <w:p w14:paraId="410298F8" w14:textId="77777777" w:rsidR="001330CA" w:rsidRPr="0096549E" w:rsidRDefault="001330CA" w:rsidP="0096549E">
            <w:pPr>
              <w:pStyle w:val="ListParagraph"/>
              <w:numPr>
                <w:ilvl w:val="0"/>
                <w:numId w:val="1"/>
              </w:numPr>
              <w:contextualSpacing w:val="0"/>
              <w:rPr>
                <w:sz w:val="24"/>
                <w:szCs w:val="24"/>
              </w:rPr>
            </w:pPr>
          </w:p>
        </w:tc>
        <w:tc>
          <w:tcPr>
            <w:tcW w:w="7543" w:type="dxa"/>
          </w:tcPr>
          <w:p w14:paraId="1BB349D6" w14:textId="77777777" w:rsidR="001330CA" w:rsidRPr="0096549E" w:rsidRDefault="001330CA" w:rsidP="00D34587">
            <w:pPr>
              <w:jc w:val="both"/>
              <w:rPr>
                <w:sz w:val="24"/>
                <w:szCs w:val="24"/>
              </w:rPr>
            </w:pPr>
            <w:r w:rsidRPr="0096549E">
              <w:rPr>
                <w:sz w:val="24"/>
                <w:szCs w:val="24"/>
              </w:rPr>
              <w:t>Define the term toughness and represent toughness material in under the area of its stress-strain diagram?</w:t>
            </w:r>
          </w:p>
        </w:tc>
        <w:tc>
          <w:tcPr>
            <w:tcW w:w="812" w:type="dxa"/>
          </w:tcPr>
          <w:p w14:paraId="4824498B" w14:textId="77777777" w:rsidR="001330CA" w:rsidRPr="0096549E" w:rsidRDefault="001330CA" w:rsidP="0096549E">
            <w:pPr>
              <w:rPr>
                <w:sz w:val="24"/>
                <w:szCs w:val="24"/>
              </w:rPr>
            </w:pPr>
            <w:r w:rsidRPr="0096549E">
              <w:rPr>
                <w:sz w:val="24"/>
                <w:szCs w:val="24"/>
              </w:rPr>
              <w:t>2M</w:t>
            </w:r>
          </w:p>
        </w:tc>
        <w:tc>
          <w:tcPr>
            <w:tcW w:w="812" w:type="dxa"/>
          </w:tcPr>
          <w:p w14:paraId="3326392E" w14:textId="77777777" w:rsidR="001330CA" w:rsidRPr="0096549E" w:rsidRDefault="001330CA" w:rsidP="0096549E">
            <w:pPr>
              <w:rPr>
                <w:bCs/>
                <w:sz w:val="24"/>
                <w:szCs w:val="24"/>
              </w:rPr>
            </w:pPr>
            <w:r w:rsidRPr="0096549E">
              <w:rPr>
                <w:bCs/>
                <w:sz w:val="24"/>
                <w:szCs w:val="24"/>
              </w:rPr>
              <w:t>CO-1</w:t>
            </w:r>
          </w:p>
        </w:tc>
        <w:tc>
          <w:tcPr>
            <w:tcW w:w="812" w:type="dxa"/>
          </w:tcPr>
          <w:p w14:paraId="5C6C71D3" w14:textId="77777777" w:rsidR="001330CA" w:rsidRPr="0096549E" w:rsidRDefault="001330CA" w:rsidP="0096549E">
            <w:pPr>
              <w:rPr>
                <w:bCs/>
                <w:sz w:val="24"/>
                <w:szCs w:val="24"/>
              </w:rPr>
            </w:pPr>
            <w:r w:rsidRPr="0096549E">
              <w:rPr>
                <w:bCs/>
                <w:sz w:val="24"/>
                <w:szCs w:val="24"/>
              </w:rPr>
              <w:t>BL-1</w:t>
            </w:r>
          </w:p>
        </w:tc>
      </w:tr>
      <w:tr w:rsidR="001330CA" w:rsidRPr="0096549E" w14:paraId="0395A1BF" w14:textId="77777777" w:rsidTr="005F2A1E">
        <w:tc>
          <w:tcPr>
            <w:tcW w:w="902" w:type="dxa"/>
          </w:tcPr>
          <w:p w14:paraId="0729DC19" w14:textId="77777777" w:rsidR="001330CA" w:rsidRPr="0096549E" w:rsidRDefault="001330CA" w:rsidP="0096549E">
            <w:pPr>
              <w:pStyle w:val="ListParagraph"/>
              <w:numPr>
                <w:ilvl w:val="0"/>
                <w:numId w:val="1"/>
              </w:numPr>
              <w:contextualSpacing w:val="0"/>
              <w:rPr>
                <w:sz w:val="24"/>
                <w:szCs w:val="24"/>
              </w:rPr>
            </w:pPr>
          </w:p>
        </w:tc>
        <w:tc>
          <w:tcPr>
            <w:tcW w:w="7543" w:type="dxa"/>
          </w:tcPr>
          <w:p w14:paraId="6BED70B0" w14:textId="77777777" w:rsidR="001330CA" w:rsidRPr="0096549E" w:rsidRDefault="001330CA" w:rsidP="00D34587">
            <w:pPr>
              <w:jc w:val="both"/>
              <w:rPr>
                <w:sz w:val="24"/>
                <w:szCs w:val="24"/>
              </w:rPr>
            </w:pPr>
            <w:r w:rsidRPr="0096549E">
              <w:rPr>
                <w:sz w:val="24"/>
                <w:szCs w:val="24"/>
              </w:rPr>
              <w:t>Write the relationship between rate of loading, shear force and bending moment</w:t>
            </w:r>
          </w:p>
        </w:tc>
        <w:tc>
          <w:tcPr>
            <w:tcW w:w="812" w:type="dxa"/>
          </w:tcPr>
          <w:p w14:paraId="0F090654" w14:textId="77777777" w:rsidR="001330CA" w:rsidRPr="0096549E" w:rsidRDefault="001330CA" w:rsidP="0096549E">
            <w:pPr>
              <w:rPr>
                <w:sz w:val="24"/>
                <w:szCs w:val="24"/>
              </w:rPr>
            </w:pPr>
            <w:r w:rsidRPr="0096549E">
              <w:rPr>
                <w:sz w:val="24"/>
                <w:szCs w:val="24"/>
              </w:rPr>
              <w:t>2M</w:t>
            </w:r>
          </w:p>
        </w:tc>
        <w:tc>
          <w:tcPr>
            <w:tcW w:w="812" w:type="dxa"/>
          </w:tcPr>
          <w:p w14:paraId="684477B1" w14:textId="4E3472C9" w:rsidR="001330CA" w:rsidRPr="0096549E" w:rsidRDefault="005571C1" w:rsidP="0096549E">
            <w:pPr>
              <w:rPr>
                <w:bCs/>
                <w:sz w:val="24"/>
                <w:szCs w:val="24"/>
              </w:rPr>
            </w:pPr>
            <w:r>
              <w:rPr>
                <w:bCs/>
                <w:sz w:val="24"/>
                <w:szCs w:val="24"/>
              </w:rPr>
              <w:t>CO-1</w:t>
            </w:r>
          </w:p>
        </w:tc>
        <w:tc>
          <w:tcPr>
            <w:tcW w:w="812" w:type="dxa"/>
          </w:tcPr>
          <w:p w14:paraId="25B09D77" w14:textId="77777777" w:rsidR="001330CA" w:rsidRPr="0096549E" w:rsidRDefault="001330CA" w:rsidP="0096549E">
            <w:pPr>
              <w:rPr>
                <w:bCs/>
                <w:sz w:val="24"/>
                <w:szCs w:val="24"/>
              </w:rPr>
            </w:pPr>
            <w:r w:rsidRPr="0096549E">
              <w:rPr>
                <w:bCs/>
                <w:sz w:val="24"/>
                <w:szCs w:val="24"/>
              </w:rPr>
              <w:t>BL-2</w:t>
            </w:r>
          </w:p>
        </w:tc>
      </w:tr>
      <w:tr w:rsidR="001330CA" w:rsidRPr="0096549E" w14:paraId="45B8DAD6" w14:textId="77777777" w:rsidTr="005F2A1E">
        <w:tc>
          <w:tcPr>
            <w:tcW w:w="902" w:type="dxa"/>
          </w:tcPr>
          <w:p w14:paraId="1E6AC2C1" w14:textId="77777777" w:rsidR="001330CA" w:rsidRPr="0096549E" w:rsidRDefault="001330CA" w:rsidP="0096549E">
            <w:pPr>
              <w:pStyle w:val="ListParagraph"/>
              <w:numPr>
                <w:ilvl w:val="0"/>
                <w:numId w:val="1"/>
              </w:numPr>
              <w:contextualSpacing w:val="0"/>
              <w:rPr>
                <w:sz w:val="24"/>
                <w:szCs w:val="24"/>
              </w:rPr>
            </w:pPr>
          </w:p>
        </w:tc>
        <w:tc>
          <w:tcPr>
            <w:tcW w:w="7543" w:type="dxa"/>
          </w:tcPr>
          <w:p w14:paraId="0956BF0E" w14:textId="6F3CCFD8" w:rsidR="001330CA" w:rsidRPr="0096549E" w:rsidRDefault="00CD5F27" w:rsidP="00CD5F27">
            <w:pPr>
              <w:ind w:right="-27"/>
              <w:contextualSpacing/>
              <w:jc w:val="both"/>
              <w:rPr>
                <w:sz w:val="24"/>
                <w:szCs w:val="24"/>
              </w:rPr>
            </w:pPr>
            <w:r>
              <w:rPr>
                <w:sz w:val="24"/>
                <w:szCs w:val="24"/>
              </w:rPr>
              <w:t xml:space="preserve">Clearly state the assumptions made while develop the theory of simple being. </w:t>
            </w:r>
          </w:p>
        </w:tc>
        <w:tc>
          <w:tcPr>
            <w:tcW w:w="812" w:type="dxa"/>
          </w:tcPr>
          <w:p w14:paraId="5FEC3016" w14:textId="77777777" w:rsidR="001330CA" w:rsidRPr="0096549E" w:rsidRDefault="001330CA" w:rsidP="0096549E">
            <w:pPr>
              <w:rPr>
                <w:sz w:val="24"/>
                <w:szCs w:val="24"/>
              </w:rPr>
            </w:pPr>
            <w:r w:rsidRPr="0096549E">
              <w:rPr>
                <w:sz w:val="24"/>
                <w:szCs w:val="24"/>
              </w:rPr>
              <w:t>2M</w:t>
            </w:r>
          </w:p>
        </w:tc>
        <w:tc>
          <w:tcPr>
            <w:tcW w:w="812" w:type="dxa"/>
          </w:tcPr>
          <w:p w14:paraId="02FD9815" w14:textId="548C98C7" w:rsidR="001330CA" w:rsidRPr="0096549E" w:rsidRDefault="005571C1" w:rsidP="0096549E">
            <w:pPr>
              <w:rPr>
                <w:bCs/>
                <w:sz w:val="24"/>
                <w:szCs w:val="24"/>
              </w:rPr>
            </w:pPr>
            <w:r>
              <w:rPr>
                <w:bCs/>
                <w:sz w:val="24"/>
                <w:szCs w:val="24"/>
              </w:rPr>
              <w:t>CO-3</w:t>
            </w:r>
          </w:p>
        </w:tc>
        <w:tc>
          <w:tcPr>
            <w:tcW w:w="812" w:type="dxa"/>
          </w:tcPr>
          <w:p w14:paraId="55C01A2C" w14:textId="77777777" w:rsidR="001330CA" w:rsidRPr="0096549E" w:rsidRDefault="001330CA" w:rsidP="0096549E">
            <w:pPr>
              <w:rPr>
                <w:bCs/>
                <w:sz w:val="24"/>
                <w:szCs w:val="24"/>
              </w:rPr>
            </w:pPr>
            <w:r w:rsidRPr="0096549E">
              <w:rPr>
                <w:bCs/>
                <w:sz w:val="24"/>
                <w:szCs w:val="24"/>
              </w:rPr>
              <w:t>BL-2</w:t>
            </w:r>
          </w:p>
        </w:tc>
      </w:tr>
      <w:tr w:rsidR="001330CA" w:rsidRPr="0096549E" w14:paraId="578FC227" w14:textId="77777777" w:rsidTr="005F2A1E">
        <w:tc>
          <w:tcPr>
            <w:tcW w:w="902" w:type="dxa"/>
          </w:tcPr>
          <w:p w14:paraId="5FB00DD8" w14:textId="77777777" w:rsidR="001330CA" w:rsidRPr="0096549E" w:rsidRDefault="001330CA" w:rsidP="0096549E">
            <w:pPr>
              <w:pStyle w:val="ListParagraph"/>
              <w:numPr>
                <w:ilvl w:val="0"/>
                <w:numId w:val="1"/>
              </w:numPr>
              <w:contextualSpacing w:val="0"/>
              <w:rPr>
                <w:sz w:val="24"/>
                <w:szCs w:val="24"/>
              </w:rPr>
            </w:pPr>
          </w:p>
        </w:tc>
        <w:tc>
          <w:tcPr>
            <w:tcW w:w="7543" w:type="dxa"/>
          </w:tcPr>
          <w:p w14:paraId="001009F7" w14:textId="77777777" w:rsidR="001330CA" w:rsidRPr="0096549E" w:rsidRDefault="001330CA" w:rsidP="00D34587">
            <w:pPr>
              <w:jc w:val="both"/>
              <w:rPr>
                <w:sz w:val="24"/>
                <w:szCs w:val="24"/>
              </w:rPr>
            </w:pPr>
            <w:r w:rsidRPr="0096549E">
              <w:rPr>
                <w:sz w:val="24"/>
                <w:szCs w:val="24"/>
              </w:rPr>
              <w:t>What is meant by maximum and minimum principal stress?</w:t>
            </w:r>
          </w:p>
        </w:tc>
        <w:tc>
          <w:tcPr>
            <w:tcW w:w="812" w:type="dxa"/>
          </w:tcPr>
          <w:p w14:paraId="025AEAD4" w14:textId="77777777" w:rsidR="001330CA" w:rsidRPr="0096549E" w:rsidRDefault="001330CA" w:rsidP="0096549E">
            <w:pPr>
              <w:rPr>
                <w:sz w:val="24"/>
                <w:szCs w:val="24"/>
              </w:rPr>
            </w:pPr>
            <w:r w:rsidRPr="0096549E">
              <w:rPr>
                <w:sz w:val="24"/>
                <w:szCs w:val="24"/>
              </w:rPr>
              <w:t>2M</w:t>
            </w:r>
          </w:p>
        </w:tc>
        <w:tc>
          <w:tcPr>
            <w:tcW w:w="812" w:type="dxa"/>
          </w:tcPr>
          <w:p w14:paraId="74EF6CEE" w14:textId="5A977663" w:rsidR="001330CA" w:rsidRPr="0096549E" w:rsidRDefault="005571C1" w:rsidP="0096549E">
            <w:pPr>
              <w:rPr>
                <w:bCs/>
                <w:sz w:val="24"/>
                <w:szCs w:val="24"/>
              </w:rPr>
            </w:pPr>
            <w:r>
              <w:rPr>
                <w:bCs/>
                <w:sz w:val="24"/>
                <w:szCs w:val="24"/>
              </w:rPr>
              <w:t>CO-2</w:t>
            </w:r>
          </w:p>
        </w:tc>
        <w:tc>
          <w:tcPr>
            <w:tcW w:w="812" w:type="dxa"/>
          </w:tcPr>
          <w:p w14:paraId="2032CA83" w14:textId="77777777" w:rsidR="001330CA" w:rsidRPr="0096549E" w:rsidRDefault="001330CA" w:rsidP="0096549E">
            <w:pPr>
              <w:rPr>
                <w:bCs/>
                <w:sz w:val="24"/>
                <w:szCs w:val="24"/>
              </w:rPr>
            </w:pPr>
            <w:r w:rsidRPr="0096549E">
              <w:rPr>
                <w:bCs/>
                <w:sz w:val="24"/>
                <w:szCs w:val="24"/>
              </w:rPr>
              <w:t>BL-1</w:t>
            </w:r>
          </w:p>
        </w:tc>
      </w:tr>
      <w:tr w:rsidR="001330CA" w:rsidRPr="0096549E" w14:paraId="4D6DCFC4" w14:textId="77777777" w:rsidTr="005F2A1E">
        <w:tc>
          <w:tcPr>
            <w:tcW w:w="902" w:type="dxa"/>
          </w:tcPr>
          <w:p w14:paraId="411845B5" w14:textId="77777777" w:rsidR="001330CA" w:rsidRPr="0096549E" w:rsidRDefault="001330CA" w:rsidP="0096549E">
            <w:pPr>
              <w:pStyle w:val="ListParagraph"/>
              <w:numPr>
                <w:ilvl w:val="0"/>
                <w:numId w:val="1"/>
              </w:numPr>
              <w:contextualSpacing w:val="0"/>
              <w:rPr>
                <w:sz w:val="24"/>
                <w:szCs w:val="24"/>
              </w:rPr>
            </w:pPr>
          </w:p>
        </w:tc>
        <w:tc>
          <w:tcPr>
            <w:tcW w:w="7543" w:type="dxa"/>
          </w:tcPr>
          <w:p w14:paraId="5B370E0A" w14:textId="77777777" w:rsidR="001330CA" w:rsidRPr="0096549E" w:rsidRDefault="001330CA" w:rsidP="00D34587">
            <w:pPr>
              <w:ind w:right="-605"/>
              <w:contextualSpacing/>
              <w:jc w:val="both"/>
              <w:rPr>
                <w:sz w:val="24"/>
                <w:szCs w:val="24"/>
              </w:rPr>
            </w:pPr>
            <w:r w:rsidRPr="0096549E">
              <w:rPr>
                <w:sz w:val="24"/>
                <w:szCs w:val="24"/>
              </w:rPr>
              <w:t>According to theory of buckling distinguish long and short columns.</w:t>
            </w:r>
          </w:p>
        </w:tc>
        <w:tc>
          <w:tcPr>
            <w:tcW w:w="812" w:type="dxa"/>
          </w:tcPr>
          <w:p w14:paraId="6A2274F0" w14:textId="77777777" w:rsidR="001330CA" w:rsidRPr="0096549E" w:rsidRDefault="001330CA" w:rsidP="0096549E">
            <w:pPr>
              <w:rPr>
                <w:sz w:val="24"/>
                <w:szCs w:val="24"/>
              </w:rPr>
            </w:pPr>
            <w:r w:rsidRPr="0096549E">
              <w:rPr>
                <w:sz w:val="24"/>
                <w:szCs w:val="24"/>
              </w:rPr>
              <w:t>2M</w:t>
            </w:r>
          </w:p>
        </w:tc>
        <w:tc>
          <w:tcPr>
            <w:tcW w:w="812" w:type="dxa"/>
          </w:tcPr>
          <w:p w14:paraId="46ED1D30" w14:textId="654C88B8" w:rsidR="001330CA" w:rsidRPr="0096549E" w:rsidRDefault="005571C1" w:rsidP="0096549E">
            <w:pPr>
              <w:rPr>
                <w:bCs/>
                <w:sz w:val="24"/>
                <w:szCs w:val="24"/>
              </w:rPr>
            </w:pPr>
            <w:r>
              <w:rPr>
                <w:bCs/>
                <w:sz w:val="24"/>
                <w:szCs w:val="24"/>
              </w:rPr>
              <w:t>CO-3</w:t>
            </w:r>
          </w:p>
        </w:tc>
        <w:tc>
          <w:tcPr>
            <w:tcW w:w="812" w:type="dxa"/>
          </w:tcPr>
          <w:p w14:paraId="118599E6" w14:textId="74FCA689" w:rsidR="001330CA" w:rsidRPr="0096549E" w:rsidRDefault="005571C1" w:rsidP="0096549E">
            <w:pPr>
              <w:rPr>
                <w:bCs/>
                <w:sz w:val="24"/>
                <w:szCs w:val="24"/>
              </w:rPr>
            </w:pPr>
            <w:r>
              <w:rPr>
                <w:bCs/>
                <w:sz w:val="24"/>
                <w:szCs w:val="24"/>
              </w:rPr>
              <w:t>BL-1</w:t>
            </w:r>
          </w:p>
        </w:tc>
      </w:tr>
    </w:tbl>
    <w:p w14:paraId="0B811833" w14:textId="2EF1A794" w:rsidR="001330CA" w:rsidRPr="0096549E" w:rsidRDefault="0096549E" w:rsidP="00D34587">
      <w:pPr>
        <w:spacing w:before="120" w:after="100" w:line="240" w:lineRule="auto"/>
        <w:ind w:left="4320" w:firstLine="720"/>
        <w:rPr>
          <w:rFonts w:ascii="Times New Roman" w:hAnsi="Times New Roman" w:cs="Times New Roman"/>
          <w:sz w:val="24"/>
          <w:szCs w:val="24"/>
        </w:rPr>
      </w:pPr>
      <w:r w:rsidRPr="0096549E">
        <w:rPr>
          <w:rFonts w:ascii="Times New Roman" w:hAnsi="Times New Roman" w:cs="Times New Roman"/>
          <w:b/>
          <w:bCs/>
          <w:sz w:val="24"/>
          <w:szCs w:val="24"/>
          <w:u w:val="single"/>
        </w:rPr>
        <w:t>PART-B</w:t>
      </w:r>
      <w:r w:rsidRPr="0096549E">
        <w:rPr>
          <w:rFonts w:ascii="Times New Roman" w:hAnsi="Times New Roman" w:cs="Times New Roman"/>
          <w:b/>
          <w:bCs/>
          <w:sz w:val="24"/>
          <w:szCs w:val="24"/>
        </w:rPr>
        <w:tab/>
      </w:r>
      <w:r w:rsidRPr="0096549E">
        <w:rPr>
          <w:rFonts w:ascii="Times New Roman" w:hAnsi="Times New Roman" w:cs="Times New Roman"/>
          <w:b/>
          <w:bCs/>
          <w:sz w:val="24"/>
          <w:szCs w:val="24"/>
        </w:rPr>
        <w:tab/>
      </w:r>
      <w:r w:rsidRPr="0096549E">
        <w:rPr>
          <w:rFonts w:ascii="Times New Roman" w:hAnsi="Times New Roman" w:cs="Times New Roman"/>
          <w:b/>
          <w:bCs/>
          <w:sz w:val="24"/>
          <w:szCs w:val="24"/>
        </w:rPr>
        <w:tab/>
      </w:r>
      <w:r w:rsidRPr="0096549E">
        <w:rPr>
          <w:rFonts w:ascii="Times New Roman" w:hAnsi="Times New Roman" w:cs="Times New Roman"/>
          <w:b/>
          <w:bCs/>
          <w:sz w:val="24"/>
          <w:szCs w:val="24"/>
        </w:rPr>
        <w:tab/>
      </w:r>
      <w:r w:rsidR="00CD5F27">
        <w:rPr>
          <w:rFonts w:ascii="Times New Roman" w:hAnsi="Times New Roman" w:cs="Times New Roman"/>
          <w:b/>
          <w:bCs/>
          <w:sz w:val="24"/>
          <w:szCs w:val="24"/>
        </w:rPr>
        <w:t xml:space="preserve">       </w:t>
      </w:r>
      <w:r w:rsidRPr="0096549E">
        <w:rPr>
          <w:rFonts w:ascii="Times New Roman" w:hAnsi="Times New Roman" w:cs="Times New Roman"/>
          <w:b/>
          <w:bCs/>
          <w:sz w:val="24"/>
          <w:szCs w:val="24"/>
        </w:rPr>
        <w:t>5X10=50M</w:t>
      </w:r>
    </w:p>
    <w:tbl>
      <w:tblPr>
        <w:tblStyle w:val="TableGrid"/>
        <w:tblW w:w="1089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805"/>
        <w:gridCol w:w="805"/>
        <w:gridCol w:w="806"/>
        <w:gridCol w:w="9"/>
      </w:tblGrid>
      <w:tr w:rsidR="001330CA" w:rsidRPr="0096549E" w14:paraId="3421F8B8" w14:textId="77777777" w:rsidTr="005F2A1E">
        <w:tc>
          <w:tcPr>
            <w:tcW w:w="10897" w:type="dxa"/>
            <w:gridSpan w:val="6"/>
          </w:tcPr>
          <w:p w14:paraId="728A0656" w14:textId="7EE443C6" w:rsidR="001330CA" w:rsidRPr="0096549E" w:rsidRDefault="00D34587" w:rsidP="0096549E">
            <w:pPr>
              <w:jc w:val="center"/>
              <w:rPr>
                <w:b/>
                <w:bCs/>
                <w:sz w:val="24"/>
                <w:szCs w:val="24"/>
              </w:rPr>
            </w:pPr>
            <w:r>
              <w:rPr>
                <w:b/>
                <w:bCs/>
                <w:sz w:val="24"/>
                <w:szCs w:val="24"/>
              </w:rPr>
              <w:t>UNIT-I</w:t>
            </w:r>
          </w:p>
        </w:tc>
      </w:tr>
      <w:tr w:rsidR="001330CA" w:rsidRPr="0096549E" w14:paraId="7CA6649C" w14:textId="77777777" w:rsidTr="005F2A1E">
        <w:trPr>
          <w:gridAfter w:val="1"/>
          <w:wAfter w:w="9" w:type="dxa"/>
        </w:trPr>
        <w:tc>
          <w:tcPr>
            <w:tcW w:w="902" w:type="dxa"/>
          </w:tcPr>
          <w:p w14:paraId="164F7ED7" w14:textId="77777777" w:rsidR="001330CA" w:rsidRPr="0096549E" w:rsidRDefault="001330CA" w:rsidP="0096549E">
            <w:pPr>
              <w:jc w:val="center"/>
              <w:rPr>
                <w:sz w:val="24"/>
                <w:szCs w:val="24"/>
              </w:rPr>
            </w:pPr>
            <w:r w:rsidRPr="0096549E">
              <w:rPr>
                <w:sz w:val="24"/>
                <w:szCs w:val="24"/>
              </w:rPr>
              <w:t>1</w:t>
            </w:r>
          </w:p>
        </w:tc>
        <w:tc>
          <w:tcPr>
            <w:tcW w:w="7570" w:type="dxa"/>
          </w:tcPr>
          <w:p w14:paraId="02C1C956" w14:textId="71453A12" w:rsidR="001330CA" w:rsidRPr="00CD5F27" w:rsidRDefault="00CD5F27" w:rsidP="00CD5F27">
            <w:pPr>
              <w:jc w:val="both"/>
              <w:rPr>
                <w:sz w:val="24"/>
                <w:szCs w:val="24"/>
              </w:rPr>
            </w:pPr>
            <w:r w:rsidRPr="00CD5F27">
              <w:rPr>
                <w:sz w:val="24"/>
                <w:szCs w:val="24"/>
              </w:rPr>
              <w:t>Two parallel walls 6m apart are stayed together by a steel rod 25 mm diameter passing through metal plates and nuts at each end. The nuts are tightened, when the rod is at a temperature of 100</w:t>
            </w:r>
            <w:r w:rsidRPr="00CD5F27">
              <w:rPr>
                <w:sz w:val="24"/>
                <w:szCs w:val="24"/>
                <w:vertAlign w:val="superscript"/>
              </w:rPr>
              <w:t>0</w:t>
            </w:r>
            <w:r w:rsidRPr="00CD5F27">
              <w:rPr>
                <w:sz w:val="24"/>
                <w:szCs w:val="24"/>
              </w:rPr>
              <w:t>C. Determine the stress in the rod, when the temperature falls down to 60</w:t>
            </w:r>
            <w:r w:rsidRPr="00CD5F27">
              <w:rPr>
                <w:sz w:val="24"/>
                <w:szCs w:val="24"/>
                <w:vertAlign w:val="superscript"/>
              </w:rPr>
              <w:t>0</w:t>
            </w:r>
            <w:r w:rsidRPr="00CD5F27">
              <w:rPr>
                <w:sz w:val="24"/>
                <w:szCs w:val="24"/>
              </w:rPr>
              <w:t>C and the ends yield by 1 mm?</w:t>
            </w:r>
            <w:r>
              <w:rPr>
                <w:sz w:val="24"/>
                <w:szCs w:val="24"/>
              </w:rPr>
              <w:t xml:space="preserve"> Take </w:t>
            </w:r>
            <w:proofErr w:type="spellStart"/>
            <w:r>
              <w:rPr>
                <w:sz w:val="24"/>
                <w:szCs w:val="24"/>
              </w:rPr>
              <w:t>E</w:t>
            </w:r>
            <w:r w:rsidRPr="00CD5F27">
              <w:rPr>
                <w:sz w:val="24"/>
                <w:szCs w:val="24"/>
                <w:vertAlign w:val="subscript"/>
              </w:rPr>
              <w:t>s</w:t>
            </w:r>
            <w:proofErr w:type="spellEnd"/>
            <w:r>
              <w:rPr>
                <w:sz w:val="24"/>
                <w:szCs w:val="24"/>
              </w:rPr>
              <w:t xml:space="preserve">=205 </w:t>
            </w:r>
            <w:proofErr w:type="spellStart"/>
            <w:r>
              <w:rPr>
                <w:sz w:val="24"/>
                <w:szCs w:val="24"/>
              </w:rPr>
              <w:t>GPa</w:t>
            </w:r>
            <w:proofErr w:type="spellEnd"/>
            <w:r>
              <w:rPr>
                <w:sz w:val="24"/>
                <w:szCs w:val="24"/>
              </w:rPr>
              <w:t xml:space="preserve"> and </w:t>
            </w:r>
            <w:r>
              <w:rPr>
                <w:sz w:val="24"/>
                <w:szCs w:val="24"/>
              </w:rPr>
              <w:sym w:font="Symbol" w:char="F061"/>
            </w:r>
            <w:r w:rsidRPr="00CD5F27">
              <w:rPr>
                <w:sz w:val="24"/>
                <w:szCs w:val="24"/>
                <w:vertAlign w:val="subscript"/>
              </w:rPr>
              <w:t>s</w:t>
            </w:r>
            <w:r>
              <w:rPr>
                <w:sz w:val="24"/>
                <w:szCs w:val="24"/>
              </w:rPr>
              <w:t>=11x10</w:t>
            </w:r>
            <w:r w:rsidRPr="00CD5F27">
              <w:rPr>
                <w:sz w:val="24"/>
                <w:szCs w:val="24"/>
                <w:vertAlign w:val="superscript"/>
              </w:rPr>
              <w:t>-6</w:t>
            </w:r>
            <w:r>
              <w:rPr>
                <w:sz w:val="24"/>
                <w:szCs w:val="24"/>
                <w:vertAlign w:val="superscript"/>
              </w:rPr>
              <w:t xml:space="preserve"> </w:t>
            </w:r>
            <w:r>
              <w:rPr>
                <w:sz w:val="24"/>
                <w:szCs w:val="24"/>
              </w:rPr>
              <w:t>/</w:t>
            </w:r>
            <w:r w:rsidRPr="00CD5F27">
              <w:rPr>
                <w:sz w:val="24"/>
                <w:szCs w:val="24"/>
                <w:vertAlign w:val="superscript"/>
              </w:rPr>
              <w:t>o</w:t>
            </w:r>
            <w:r>
              <w:rPr>
                <w:sz w:val="24"/>
                <w:szCs w:val="24"/>
              </w:rPr>
              <w:t xml:space="preserve">c. </w:t>
            </w:r>
          </w:p>
        </w:tc>
        <w:tc>
          <w:tcPr>
            <w:tcW w:w="805" w:type="dxa"/>
          </w:tcPr>
          <w:p w14:paraId="5F55A9CE" w14:textId="2D450EB3" w:rsidR="001330CA" w:rsidRPr="0096549E" w:rsidRDefault="00CD5F27" w:rsidP="0096549E">
            <w:pPr>
              <w:rPr>
                <w:sz w:val="24"/>
                <w:szCs w:val="24"/>
              </w:rPr>
            </w:pPr>
            <w:r>
              <w:rPr>
                <w:sz w:val="24"/>
                <w:szCs w:val="24"/>
              </w:rPr>
              <w:t>10</w:t>
            </w:r>
            <w:r w:rsidR="001330CA" w:rsidRPr="0096549E">
              <w:rPr>
                <w:sz w:val="24"/>
                <w:szCs w:val="24"/>
              </w:rPr>
              <w:t>M</w:t>
            </w:r>
          </w:p>
        </w:tc>
        <w:tc>
          <w:tcPr>
            <w:tcW w:w="805" w:type="dxa"/>
          </w:tcPr>
          <w:p w14:paraId="74601B34" w14:textId="77777777" w:rsidR="001330CA" w:rsidRPr="0096549E" w:rsidRDefault="001330CA" w:rsidP="0096549E">
            <w:pPr>
              <w:rPr>
                <w:sz w:val="24"/>
                <w:szCs w:val="24"/>
              </w:rPr>
            </w:pPr>
            <w:r w:rsidRPr="0096549E">
              <w:rPr>
                <w:sz w:val="24"/>
                <w:szCs w:val="24"/>
              </w:rPr>
              <w:t>CO-1</w:t>
            </w:r>
          </w:p>
        </w:tc>
        <w:tc>
          <w:tcPr>
            <w:tcW w:w="806" w:type="dxa"/>
          </w:tcPr>
          <w:p w14:paraId="260082CB" w14:textId="6445300F" w:rsidR="001330CA" w:rsidRPr="0096549E" w:rsidRDefault="001330CA" w:rsidP="0095790E">
            <w:pPr>
              <w:rPr>
                <w:sz w:val="24"/>
                <w:szCs w:val="24"/>
              </w:rPr>
            </w:pPr>
            <w:r w:rsidRPr="0096549E">
              <w:rPr>
                <w:sz w:val="24"/>
                <w:szCs w:val="24"/>
              </w:rPr>
              <w:t>BL-</w:t>
            </w:r>
            <w:r w:rsidR="0095790E">
              <w:rPr>
                <w:sz w:val="24"/>
                <w:szCs w:val="24"/>
              </w:rPr>
              <w:t>3</w:t>
            </w:r>
          </w:p>
        </w:tc>
      </w:tr>
      <w:tr w:rsidR="001330CA" w:rsidRPr="0096549E" w14:paraId="0713EADB" w14:textId="77777777" w:rsidTr="005F2A1E">
        <w:tc>
          <w:tcPr>
            <w:tcW w:w="10897" w:type="dxa"/>
            <w:gridSpan w:val="6"/>
          </w:tcPr>
          <w:p w14:paraId="48B94835" w14:textId="77777777" w:rsidR="001330CA" w:rsidRPr="0096549E" w:rsidRDefault="001330CA" w:rsidP="0096549E">
            <w:pPr>
              <w:jc w:val="center"/>
              <w:rPr>
                <w:b/>
                <w:bCs/>
                <w:sz w:val="24"/>
                <w:szCs w:val="24"/>
              </w:rPr>
            </w:pPr>
            <w:r w:rsidRPr="0096549E">
              <w:rPr>
                <w:b/>
                <w:bCs/>
                <w:sz w:val="24"/>
                <w:szCs w:val="24"/>
              </w:rPr>
              <w:t>OR</w:t>
            </w:r>
          </w:p>
        </w:tc>
      </w:tr>
      <w:tr w:rsidR="001330CA" w:rsidRPr="0096549E" w14:paraId="70B1CCEB" w14:textId="77777777" w:rsidTr="005F2A1E">
        <w:trPr>
          <w:gridAfter w:val="1"/>
          <w:wAfter w:w="9" w:type="dxa"/>
        </w:trPr>
        <w:tc>
          <w:tcPr>
            <w:tcW w:w="902" w:type="dxa"/>
          </w:tcPr>
          <w:p w14:paraId="22257F9E" w14:textId="77777777" w:rsidR="001330CA" w:rsidRPr="0096549E" w:rsidRDefault="001330CA" w:rsidP="0096549E">
            <w:pPr>
              <w:jc w:val="center"/>
              <w:rPr>
                <w:sz w:val="24"/>
                <w:szCs w:val="24"/>
              </w:rPr>
            </w:pPr>
            <w:r w:rsidRPr="0096549E">
              <w:rPr>
                <w:sz w:val="24"/>
                <w:szCs w:val="24"/>
              </w:rPr>
              <w:t>2</w:t>
            </w:r>
          </w:p>
        </w:tc>
        <w:tc>
          <w:tcPr>
            <w:tcW w:w="7570" w:type="dxa"/>
          </w:tcPr>
          <w:p w14:paraId="39DB38D5" w14:textId="4C5A4A10" w:rsidR="001330CA" w:rsidRPr="0096549E" w:rsidRDefault="00C17E6C" w:rsidP="0095790E">
            <w:pPr>
              <w:jc w:val="both"/>
              <w:rPr>
                <w:sz w:val="24"/>
                <w:szCs w:val="24"/>
              </w:rPr>
            </w:pPr>
            <w:r>
              <w:rPr>
                <w:sz w:val="24"/>
                <w:szCs w:val="24"/>
              </w:rPr>
              <w:t>Sketch the stress-strain diagram of mild steel and explain the salient point</w:t>
            </w:r>
            <w:r w:rsidR="0095790E">
              <w:rPr>
                <w:sz w:val="24"/>
                <w:szCs w:val="24"/>
              </w:rPr>
              <w:t>s</w:t>
            </w:r>
            <w:bookmarkStart w:id="0" w:name="_GoBack"/>
            <w:bookmarkEnd w:id="0"/>
            <w:r>
              <w:rPr>
                <w:sz w:val="24"/>
                <w:szCs w:val="24"/>
              </w:rPr>
              <w:t xml:space="preserve"> of the curve. </w:t>
            </w:r>
          </w:p>
        </w:tc>
        <w:tc>
          <w:tcPr>
            <w:tcW w:w="805" w:type="dxa"/>
          </w:tcPr>
          <w:p w14:paraId="2A2028C2" w14:textId="77777777" w:rsidR="001330CA" w:rsidRPr="0096549E" w:rsidRDefault="001330CA" w:rsidP="0096549E">
            <w:pPr>
              <w:rPr>
                <w:sz w:val="24"/>
                <w:szCs w:val="24"/>
              </w:rPr>
            </w:pPr>
            <w:r w:rsidRPr="0096549E">
              <w:rPr>
                <w:sz w:val="24"/>
                <w:szCs w:val="24"/>
              </w:rPr>
              <w:t>10M</w:t>
            </w:r>
          </w:p>
        </w:tc>
        <w:tc>
          <w:tcPr>
            <w:tcW w:w="805" w:type="dxa"/>
          </w:tcPr>
          <w:p w14:paraId="2EC86B1A" w14:textId="77777777" w:rsidR="001330CA" w:rsidRPr="0096549E" w:rsidRDefault="001330CA" w:rsidP="0096549E">
            <w:pPr>
              <w:rPr>
                <w:sz w:val="24"/>
                <w:szCs w:val="24"/>
              </w:rPr>
            </w:pPr>
            <w:r w:rsidRPr="0096549E">
              <w:rPr>
                <w:sz w:val="24"/>
                <w:szCs w:val="24"/>
              </w:rPr>
              <w:t>CO-1</w:t>
            </w:r>
          </w:p>
        </w:tc>
        <w:tc>
          <w:tcPr>
            <w:tcW w:w="806" w:type="dxa"/>
          </w:tcPr>
          <w:p w14:paraId="59C18901" w14:textId="72CA506C" w:rsidR="001330CA" w:rsidRPr="0096549E" w:rsidRDefault="001330CA" w:rsidP="005B73A4">
            <w:pPr>
              <w:rPr>
                <w:sz w:val="24"/>
                <w:szCs w:val="24"/>
              </w:rPr>
            </w:pPr>
            <w:r w:rsidRPr="0096549E">
              <w:rPr>
                <w:sz w:val="24"/>
                <w:szCs w:val="24"/>
              </w:rPr>
              <w:t>BL-</w:t>
            </w:r>
            <w:r w:rsidR="005B73A4">
              <w:rPr>
                <w:sz w:val="24"/>
                <w:szCs w:val="24"/>
              </w:rPr>
              <w:t>1</w:t>
            </w:r>
          </w:p>
        </w:tc>
      </w:tr>
      <w:tr w:rsidR="001330CA" w:rsidRPr="0096549E" w14:paraId="14206185" w14:textId="77777777" w:rsidTr="005F2A1E">
        <w:tc>
          <w:tcPr>
            <w:tcW w:w="10897" w:type="dxa"/>
            <w:gridSpan w:val="6"/>
          </w:tcPr>
          <w:p w14:paraId="22BA4CEF" w14:textId="77777777" w:rsidR="005F2A1E" w:rsidRDefault="005F2A1E" w:rsidP="0096549E">
            <w:pPr>
              <w:jc w:val="center"/>
              <w:rPr>
                <w:b/>
                <w:bCs/>
                <w:sz w:val="24"/>
                <w:szCs w:val="24"/>
              </w:rPr>
            </w:pPr>
          </w:p>
          <w:p w14:paraId="700F403D" w14:textId="77777777" w:rsidR="001330CA" w:rsidRPr="0096549E" w:rsidRDefault="001330CA" w:rsidP="0096549E">
            <w:pPr>
              <w:jc w:val="center"/>
              <w:rPr>
                <w:b/>
                <w:bCs/>
                <w:sz w:val="24"/>
                <w:szCs w:val="24"/>
              </w:rPr>
            </w:pPr>
            <w:r w:rsidRPr="0096549E">
              <w:rPr>
                <w:b/>
                <w:bCs/>
                <w:sz w:val="24"/>
                <w:szCs w:val="24"/>
              </w:rPr>
              <w:t>UNIT-II</w:t>
            </w:r>
          </w:p>
        </w:tc>
      </w:tr>
      <w:tr w:rsidR="001330CA" w:rsidRPr="0096549E" w14:paraId="382B225E" w14:textId="77777777" w:rsidTr="005F2A1E">
        <w:trPr>
          <w:gridAfter w:val="1"/>
          <w:wAfter w:w="9" w:type="dxa"/>
        </w:trPr>
        <w:tc>
          <w:tcPr>
            <w:tcW w:w="902" w:type="dxa"/>
          </w:tcPr>
          <w:p w14:paraId="3949DA72" w14:textId="77777777" w:rsidR="001330CA" w:rsidRPr="0096549E" w:rsidRDefault="001330CA" w:rsidP="0096549E">
            <w:pPr>
              <w:jc w:val="center"/>
              <w:rPr>
                <w:sz w:val="24"/>
                <w:szCs w:val="24"/>
              </w:rPr>
            </w:pPr>
            <w:r w:rsidRPr="0096549E">
              <w:rPr>
                <w:sz w:val="24"/>
                <w:szCs w:val="24"/>
              </w:rPr>
              <w:t>3</w:t>
            </w:r>
          </w:p>
        </w:tc>
        <w:tc>
          <w:tcPr>
            <w:tcW w:w="7570" w:type="dxa"/>
          </w:tcPr>
          <w:p w14:paraId="614E2AEB" w14:textId="4D518B50" w:rsidR="001330CA" w:rsidRPr="005571C1" w:rsidRDefault="001330CA" w:rsidP="005571C1">
            <w:pPr>
              <w:jc w:val="both"/>
              <w:rPr>
                <w:sz w:val="24"/>
                <w:szCs w:val="24"/>
                <w:lang w:val="en-IN"/>
              </w:rPr>
            </w:pPr>
            <w:r w:rsidRPr="005571C1">
              <w:rPr>
                <w:sz w:val="24"/>
                <w:szCs w:val="24"/>
                <w:lang w:val="en-IN"/>
              </w:rPr>
              <w:t>A solid cylindrical shaft is to transmit 300</w:t>
            </w:r>
            <w:r w:rsidR="0095790E">
              <w:rPr>
                <w:sz w:val="24"/>
                <w:szCs w:val="24"/>
                <w:lang w:val="en-IN"/>
              </w:rPr>
              <w:t xml:space="preserve"> </w:t>
            </w:r>
            <w:r w:rsidRPr="005571C1">
              <w:rPr>
                <w:sz w:val="24"/>
                <w:szCs w:val="24"/>
                <w:lang w:val="en-IN"/>
              </w:rPr>
              <w:t xml:space="preserve">kW power at 100 </w:t>
            </w:r>
            <w:proofErr w:type="spellStart"/>
            <w:r w:rsidRPr="005571C1">
              <w:rPr>
                <w:sz w:val="24"/>
                <w:szCs w:val="24"/>
                <w:lang w:val="en-IN"/>
              </w:rPr>
              <w:t>r.p.m</w:t>
            </w:r>
            <w:proofErr w:type="spellEnd"/>
            <w:r w:rsidRPr="005571C1">
              <w:rPr>
                <w:sz w:val="24"/>
                <w:szCs w:val="24"/>
                <w:lang w:val="en-IN"/>
              </w:rPr>
              <w:t>. If the shear stress is not to exceed 80N/ mm</w:t>
            </w:r>
            <w:r w:rsidRPr="005571C1">
              <w:rPr>
                <w:sz w:val="24"/>
                <w:szCs w:val="24"/>
                <w:vertAlign w:val="superscript"/>
                <w:lang w:val="en-IN"/>
              </w:rPr>
              <w:t>2</w:t>
            </w:r>
            <w:r w:rsidRPr="005571C1">
              <w:rPr>
                <w:sz w:val="24"/>
                <w:szCs w:val="24"/>
                <w:lang w:val="en-IN"/>
              </w:rPr>
              <w:t>, find its diameter.</w:t>
            </w:r>
          </w:p>
        </w:tc>
        <w:tc>
          <w:tcPr>
            <w:tcW w:w="805" w:type="dxa"/>
          </w:tcPr>
          <w:p w14:paraId="0ED15B9B" w14:textId="34E4A09B" w:rsidR="001330CA" w:rsidRPr="0096549E" w:rsidRDefault="005571C1" w:rsidP="0096549E">
            <w:pPr>
              <w:rPr>
                <w:sz w:val="24"/>
                <w:szCs w:val="24"/>
              </w:rPr>
            </w:pPr>
            <w:r>
              <w:rPr>
                <w:sz w:val="24"/>
                <w:szCs w:val="24"/>
              </w:rPr>
              <w:t>10</w:t>
            </w:r>
            <w:r w:rsidR="001330CA" w:rsidRPr="0096549E">
              <w:rPr>
                <w:sz w:val="24"/>
                <w:szCs w:val="24"/>
              </w:rPr>
              <w:t>M</w:t>
            </w:r>
          </w:p>
        </w:tc>
        <w:tc>
          <w:tcPr>
            <w:tcW w:w="805" w:type="dxa"/>
          </w:tcPr>
          <w:p w14:paraId="10B401CF" w14:textId="76108B26" w:rsidR="001330CA" w:rsidRPr="0096549E" w:rsidRDefault="005571C1" w:rsidP="0096549E">
            <w:pPr>
              <w:rPr>
                <w:sz w:val="24"/>
                <w:szCs w:val="24"/>
              </w:rPr>
            </w:pPr>
            <w:r>
              <w:rPr>
                <w:sz w:val="24"/>
                <w:szCs w:val="24"/>
              </w:rPr>
              <w:t>CO-1</w:t>
            </w:r>
          </w:p>
        </w:tc>
        <w:tc>
          <w:tcPr>
            <w:tcW w:w="806" w:type="dxa"/>
          </w:tcPr>
          <w:p w14:paraId="64B61406" w14:textId="77777777" w:rsidR="001330CA" w:rsidRPr="0096549E" w:rsidRDefault="001330CA" w:rsidP="0096549E">
            <w:pPr>
              <w:rPr>
                <w:sz w:val="24"/>
                <w:szCs w:val="24"/>
              </w:rPr>
            </w:pPr>
            <w:r w:rsidRPr="0096549E">
              <w:rPr>
                <w:sz w:val="24"/>
                <w:szCs w:val="24"/>
              </w:rPr>
              <w:t>BL-2</w:t>
            </w:r>
          </w:p>
        </w:tc>
      </w:tr>
      <w:tr w:rsidR="001330CA" w:rsidRPr="0096549E" w14:paraId="1836CF6F" w14:textId="77777777" w:rsidTr="005F2A1E">
        <w:tc>
          <w:tcPr>
            <w:tcW w:w="10897" w:type="dxa"/>
            <w:gridSpan w:val="6"/>
          </w:tcPr>
          <w:p w14:paraId="4B019ED3" w14:textId="77777777" w:rsidR="001330CA" w:rsidRPr="0096549E" w:rsidRDefault="001330CA" w:rsidP="0096549E">
            <w:pPr>
              <w:jc w:val="center"/>
              <w:rPr>
                <w:b/>
                <w:bCs/>
                <w:sz w:val="24"/>
                <w:szCs w:val="24"/>
              </w:rPr>
            </w:pPr>
            <w:r w:rsidRPr="0096549E">
              <w:rPr>
                <w:b/>
                <w:bCs/>
                <w:sz w:val="24"/>
                <w:szCs w:val="24"/>
              </w:rPr>
              <w:t>OR</w:t>
            </w:r>
          </w:p>
        </w:tc>
      </w:tr>
      <w:tr w:rsidR="001330CA" w:rsidRPr="0096549E" w14:paraId="6F249460" w14:textId="77777777" w:rsidTr="005F2A1E">
        <w:trPr>
          <w:gridAfter w:val="1"/>
          <w:wAfter w:w="9" w:type="dxa"/>
        </w:trPr>
        <w:tc>
          <w:tcPr>
            <w:tcW w:w="902" w:type="dxa"/>
          </w:tcPr>
          <w:p w14:paraId="09C09372" w14:textId="77777777" w:rsidR="001330CA" w:rsidRPr="0096549E" w:rsidRDefault="001330CA" w:rsidP="0096549E">
            <w:pPr>
              <w:jc w:val="center"/>
              <w:rPr>
                <w:sz w:val="24"/>
                <w:szCs w:val="24"/>
              </w:rPr>
            </w:pPr>
            <w:r w:rsidRPr="0096549E">
              <w:rPr>
                <w:sz w:val="24"/>
                <w:szCs w:val="24"/>
              </w:rPr>
              <w:t>4</w:t>
            </w:r>
          </w:p>
        </w:tc>
        <w:tc>
          <w:tcPr>
            <w:tcW w:w="7570" w:type="dxa"/>
          </w:tcPr>
          <w:p w14:paraId="60010B4E" w14:textId="424FAFAF" w:rsidR="001330CA" w:rsidRPr="00CD5F27" w:rsidRDefault="001330CA" w:rsidP="00CD5F27">
            <w:pPr>
              <w:jc w:val="both"/>
              <w:rPr>
                <w:sz w:val="24"/>
                <w:szCs w:val="24"/>
                <w:lang w:val="en-IN"/>
              </w:rPr>
            </w:pPr>
            <w:r w:rsidRPr="0096549E">
              <w:rPr>
                <w:sz w:val="24"/>
                <w:szCs w:val="24"/>
                <w:lang w:val="en-IN"/>
              </w:rPr>
              <w:t xml:space="preserve">Determine load P such that reactions at supports A and B </w:t>
            </w:r>
            <w:r w:rsidR="005571C1">
              <w:rPr>
                <w:sz w:val="24"/>
                <w:szCs w:val="24"/>
                <w:lang w:val="en-IN"/>
              </w:rPr>
              <w:t>are equal in the beam shown in F</w:t>
            </w:r>
            <w:r w:rsidRPr="0096549E">
              <w:rPr>
                <w:sz w:val="24"/>
                <w:szCs w:val="24"/>
                <w:lang w:val="en-IN"/>
              </w:rPr>
              <w:t>ig</w:t>
            </w:r>
            <w:r w:rsidR="005571C1">
              <w:rPr>
                <w:sz w:val="24"/>
                <w:szCs w:val="24"/>
                <w:lang w:val="en-IN"/>
              </w:rPr>
              <w:t>.</w:t>
            </w:r>
            <w:r w:rsidR="00C17E6C">
              <w:rPr>
                <w:sz w:val="24"/>
                <w:szCs w:val="24"/>
                <w:lang w:val="en-IN"/>
              </w:rPr>
              <w:t xml:space="preserve"> </w:t>
            </w:r>
            <w:r w:rsidR="005571C1">
              <w:rPr>
                <w:sz w:val="24"/>
                <w:szCs w:val="24"/>
                <w:lang w:val="en-IN"/>
              </w:rPr>
              <w:t>1</w:t>
            </w:r>
            <w:r w:rsidRPr="0096549E">
              <w:rPr>
                <w:sz w:val="24"/>
                <w:szCs w:val="24"/>
                <w:lang w:val="en-IN"/>
              </w:rPr>
              <w:t>. Also draw shear force and bending moment diagrams marking the values at salient points.</w:t>
            </w:r>
          </w:p>
          <w:p w14:paraId="41F22949" w14:textId="5CDCEE99" w:rsidR="001330CA" w:rsidRDefault="005F2A1E" w:rsidP="00CD5F27">
            <w:pPr>
              <w:jc w:val="center"/>
              <w:rPr>
                <w:sz w:val="24"/>
                <w:szCs w:val="24"/>
              </w:rPr>
            </w:pPr>
            <w:r>
              <w:object w:dxaOrig="3444" w:dyaOrig="1464" w14:anchorId="625DF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88.8pt" o:ole="">
                  <v:imagedata r:id="rId9" o:title=""/>
                </v:shape>
                <o:OLEObject Type="Embed" ProgID="PBrush" ShapeID="_x0000_i1025" DrawAspect="Content" ObjectID="_1827570111" r:id="rId10"/>
              </w:object>
            </w:r>
          </w:p>
          <w:p w14:paraId="231B8C66" w14:textId="65E31E0B" w:rsidR="005571C1" w:rsidRPr="0096549E" w:rsidRDefault="005571C1" w:rsidP="00CD5F27">
            <w:pPr>
              <w:jc w:val="center"/>
              <w:rPr>
                <w:sz w:val="24"/>
                <w:szCs w:val="24"/>
              </w:rPr>
            </w:pPr>
            <w:r>
              <w:rPr>
                <w:sz w:val="24"/>
                <w:szCs w:val="24"/>
              </w:rPr>
              <w:t>Fig.1</w:t>
            </w:r>
          </w:p>
        </w:tc>
        <w:tc>
          <w:tcPr>
            <w:tcW w:w="805" w:type="dxa"/>
          </w:tcPr>
          <w:p w14:paraId="72E5EF75" w14:textId="77777777" w:rsidR="001330CA" w:rsidRPr="0096549E" w:rsidRDefault="001330CA" w:rsidP="0096549E">
            <w:pPr>
              <w:rPr>
                <w:sz w:val="24"/>
                <w:szCs w:val="24"/>
              </w:rPr>
            </w:pPr>
            <w:r w:rsidRPr="0096549E">
              <w:rPr>
                <w:sz w:val="24"/>
                <w:szCs w:val="24"/>
              </w:rPr>
              <w:t>10M</w:t>
            </w:r>
          </w:p>
        </w:tc>
        <w:tc>
          <w:tcPr>
            <w:tcW w:w="805" w:type="dxa"/>
          </w:tcPr>
          <w:p w14:paraId="7A204380" w14:textId="052129A1" w:rsidR="001330CA" w:rsidRPr="0096549E" w:rsidRDefault="005571C1" w:rsidP="0096549E">
            <w:pPr>
              <w:rPr>
                <w:sz w:val="24"/>
                <w:szCs w:val="24"/>
              </w:rPr>
            </w:pPr>
            <w:r>
              <w:rPr>
                <w:sz w:val="24"/>
                <w:szCs w:val="24"/>
              </w:rPr>
              <w:t>CO-1</w:t>
            </w:r>
          </w:p>
        </w:tc>
        <w:tc>
          <w:tcPr>
            <w:tcW w:w="806" w:type="dxa"/>
          </w:tcPr>
          <w:p w14:paraId="42CA8A33" w14:textId="77777777" w:rsidR="001330CA" w:rsidRPr="0096549E" w:rsidRDefault="001330CA" w:rsidP="0096549E">
            <w:pPr>
              <w:rPr>
                <w:sz w:val="24"/>
                <w:szCs w:val="24"/>
              </w:rPr>
            </w:pPr>
            <w:r w:rsidRPr="0096549E">
              <w:rPr>
                <w:sz w:val="24"/>
                <w:szCs w:val="24"/>
              </w:rPr>
              <w:t>BL-3</w:t>
            </w:r>
          </w:p>
        </w:tc>
      </w:tr>
      <w:tr w:rsidR="001330CA" w:rsidRPr="0096549E" w14:paraId="341BAE53" w14:textId="77777777" w:rsidTr="005F2A1E">
        <w:tc>
          <w:tcPr>
            <w:tcW w:w="10897" w:type="dxa"/>
            <w:gridSpan w:val="6"/>
          </w:tcPr>
          <w:p w14:paraId="459CC5A2" w14:textId="77777777" w:rsidR="005F2A1E" w:rsidRDefault="005F2A1E" w:rsidP="0096549E">
            <w:pPr>
              <w:jc w:val="center"/>
              <w:rPr>
                <w:b/>
                <w:bCs/>
                <w:sz w:val="24"/>
                <w:szCs w:val="24"/>
              </w:rPr>
            </w:pPr>
          </w:p>
          <w:p w14:paraId="695D1C83" w14:textId="77777777" w:rsidR="001330CA" w:rsidRPr="0096549E" w:rsidRDefault="001330CA" w:rsidP="0096549E">
            <w:pPr>
              <w:jc w:val="center"/>
              <w:rPr>
                <w:b/>
                <w:bCs/>
                <w:sz w:val="24"/>
                <w:szCs w:val="24"/>
              </w:rPr>
            </w:pPr>
            <w:r w:rsidRPr="0096549E">
              <w:rPr>
                <w:b/>
                <w:bCs/>
                <w:sz w:val="24"/>
                <w:szCs w:val="24"/>
              </w:rPr>
              <w:t>UNIT-III</w:t>
            </w:r>
          </w:p>
        </w:tc>
      </w:tr>
      <w:tr w:rsidR="001330CA" w:rsidRPr="0096549E" w14:paraId="1A2AD033" w14:textId="77777777" w:rsidTr="005F2A1E">
        <w:trPr>
          <w:gridAfter w:val="1"/>
          <w:wAfter w:w="9" w:type="dxa"/>
        </w:trPr>
        <w:tc>
          <w:tcPr>
            <w:tcW w:w="902" w:type="dxa"/>
          </w:tcPr>
          <w:p w14:paraId="24FB6CBD" w14:textId="77777777" w:rsidR="001330CA" w:rsidRPr="0096549E" w:rsidRDefault="001330CA" w:rsidP="0096549E">
            <w:pPr>
              <w:jc w:val="center"/>
              <w:rPr>
                <w:sz w:val="24"/>
                <w:szCs w:val="24"/>
              </w:rPr>
            </w:pPr>
            <w:r w:rsidRPr="0096549E">
              <w:rPr>
                <w:sz w:val="24"/>
                <w:szCs w:val="24"/>
              </w:rPr>
              <w:t>5</w:t>
            </w:r>
          </w:p>
        </w:tc>
        <w:tc>
          <w:tcPr>
            <w:tcW w:w="7570" w:type="dxa"/>
          </w:tcPr>
          <w:p w14:paraId="5C87462E" w14:textId="77777777" w:rsidR="001330CA" w:rsidRPr="005571C1" w:rsidRDefault="001330CA" w:rsidP="005571C1">
            <w:pPr>
              <w:jc w:val="both"/>
              <w:rPr>
                <w:sz w:val="24"/>
                <w:szCs w:val="24"/>
              </w:rPr>
            </w:pPr>
            <w:r w:rsidRPr="005571C1">
              <w:rPr>
                <w:sz w:val="24"/>
                <w:szCs w:val="24"/>
              </w:rPr>
              <w:t>Two beams are simply supported over the same span and have the same flexural strength. Compare the weights of these two beams, if one of them is solid and the other is hollow circular with internal diameter half of the external diameter?</w:t>
            </w:r>
          </w:p>
        </w:tc>
        <w:tc>
          <w:tcPr>
            <w:tcW w:w="805" w:type="dxa"/>
          </w:tcPr>
          <w:p w14:paraId="4C9C4367" w14:textId="3FC73BC8" w:rsidR="001330CA" w:rsidRPr="0096549E" w:rsidRDefault="005571C1" w:rsidP="0096549E">
            <w:pPr>
              <w:rPr>
                <w:sz w:val="24"/>
                <w:szCs w:val="24"/>
              </w:rPr>
            </w:pPr>
            <w:r>
              <w:rPr>
                <w:sz w:val="24"/>
                <w:szCs w:val="24"/>
              </w:rPr>
              <w:t>10</w:t>
            </w:r>
            <w:r w:rsidR="001330CA" w:rsidRPr="0096549E">
              <w:rPr>
                <w:sz w:val="24"/>
                <w:szCs w:val="24"/>
              </w:rPr>
              <w:t>M</w:t>
            </w:r>
          </w:p>
        </w:tc>
        <w:tc>
          <w:tcPr>
            <w:tcW w:w="805" w:type="dxa"/>
          </w:tcPr>
          <w:p w14:paraId="21D2A774" w14:textId="4E3AC5DB" w:rsidR="001330CA" w:rsidRPr="0096549E" w:rsidRDefault="005571C1" w:rsidP="0096549E">
            <w:pPr>
              <w:rPr>
                <w:sz w:val="24"/>
                <w:szCs w:val="24"/>
              </w:rPr>
            </w:pPr>
            <w:r>
              <w:rPr>
                <w:sz w:val="24"/>
                <w:szCs w:val="24"/>
              </w:rPr>
              <w:t>CO-3</w:t>
            </w:r>
          </w:p>
        </w:tc>
        <w:tc>
          <w:tcPr>
            <w:tcW w:w="806" w:type="dxa"/>
          </w:tcPr>
          <w:p w14:paraId="296EC93C" w14:textId="77777777" w:rsidR="001330CA" w:rsidRPr="0096549E" w:rsidRDefault="001330CA" w:rsidP="0096549E">
            <w:pPr>
              <w:rPr>
                <w:sz w:val="24"/>
                <w:szCs w:val="24"/>
              </w:rPr>
            </w:pPr>
            <w:r w:rsidRPr="0096549E">
              <w:rPr>
                <w:sz w:val="24"/>
                <w:szCs w:val="24"/>
              </w:rPr>
              <w:t>BL-3</w:t>
            </w:r>
          </w:p>
        </w:tc>
      </w:tr>
      <w:tr w:rsidR="001330CA" w:rsidRPr="0096549E" w14:paraId="7AFD4F66" w14:textId="77777777" w:rsidTr="005F2A1E">
        <w:tc>
          <w:tcPr>
            <w:tcW w:w="10897" w:type="dxa"/>
            <w:gridSpan w:val="6"/>
          </w:tcPr>
          <w:p w14:paraId="60262F22" w14:textId="77777777" w:rsidR="001330CA" w:rsidRDefault="001330CA" w:rsidP="0096549E">
            <w:pPr>
              <w:jc w:val="center"/>
              <w:rPr>
                <w:b/>
                <w:bCs/>
                <w:sz w:val="24"/>
                <w:szCs w:val="24"/>
              </w:rPr>
            </w:pPr>
            <w:r w:rsidRPr="0096549E">
              <w:rPr>
                <w:b/>
                <w:bCs/>
                <w:sz w:val="24"/>
                <w:szCs w:val="24"/>
              </w:rPr>
              <w:t>OR</w:t>
            </w:r>
          </w:p>
          <w:p w14:paraId="48A50D40" w14:textId="77777777" w:rsidR="005F2A1E" w:rsidRDefault="005F2A1E" w:rsidP="0096549E">
            <w:pPr>
              <w:jc w:val="center"/>
              <w:rPr>
                <w:b/>
                <w:bCs/>
                <w:sz w:val="24"/>
                <w:szCs w:val="24"/>
              </w:rPr>
            </w:pPr>
          </w:p>
          <w:p w14:paraId="008149EA" w14:textId="77777777" w:rsidR="005F2A1E" w:rsidRPr="0096549E" w:rsidRDefault="005F2A1E" w:rsidP="0096549E">
            <w:pPr>
              <w:jc w:val="center"/>
              <w:rPr>
                <w:b/>
                <w:bCs/>
                <w:sz w:val="24"/>
                <w:szCs w:val="24"/>
              </w:rPr>
            </w:pPr>
          </w:p>
        </w:tc>
      </w:tr>
      <w:tr w:rsidR="001330CA" w:rsidRPr="0096549E" w14:paraId="05CD4EF3" w14:textId="77777777" w:rsidTr="005F2A1E">
        <w:trPr>
          <w:gridAfter w:val="1"/>
          <w:wAfter w:w="9" w:type="dxa"/>
          <w:trHeight w:val="70"/>
        </w:trPr>
        <w:tc>
          <w:tcPr>
            <w:tcW w:w="902" w:type="dxa"/>
          </w:tcPr>
          <w:p w14:paraId="62DC0180" w14:textId="77777777" w:rsidR="001330CA" w:rsidRPr="0096549E" w:rsidRDefault="001330CA" w:rsidP="0096549E">
            <w:pPr>
              <w:jc w:val="center"/>
              <w:rPr>
                <w:sz w:val="24"/>
                <w:szCs w:val="24"/>
              </w:rPr>
            </w:pPr>
            <w:r w:rsidRPr="0096549E">
              <w:rPr>
                <w:sz w:val="24"/>
                <w:szCs w:val="24"/>
              </w:rPr>
              <w:lastRenderedPageBreak/>
              <w:t>6</w:t>
            </w:r>
          </w:p>
        </w:tc>
        <w:tc>
          <w:tcPr>
            <w:tcW w:w="7570" w:type="dxa"/>
          </w:tcPr>
          <w:p w14:paraId="2D328436" w14:textId="4EC1C67A" w:rsidR="001330CA" w:rsidRPr="0096549E" w:rsidRDefault="001330CA" w:rsidP="0096549E">
            <w:pPr>
              <w:jc w:val="both"/>
              <w:rPr>
                <w:sz w:val="24"/>
                <w:szCs w:val="24"/>
                <w:lang w:val="en-IN"/>
              </w:rPr>
            </w:pPr>
            <w:r w:rsidRPr="0096549E">
              <w:rPr>
                <w:sz w:val="24"/>
                <w:szCs w:val="24"/>
                <w:lang w:val="en-IN"/>
              </w:rPr>
              <w:t>A beam has cross-section as shown in Fig</w:t>
            </w:r>
            <w:r w:rsidR="005571C1">
              <w:rPr>
                <w:sz w:val="24"/>
                <w:szCs w:val="24"/>
                <w:lang w:val="en-IN"/>
              </w:rPr>
              <w:t>. 2</w:t>
            </w:r>
            <w:r w:rsidRPr="0096549E">
              <w:rPr>
                <w:sz w:val="24"/>
                <w:szCs w:val="24"/>
                <w:lang w:val="en-IN"/>
              </w:rPr>
              <w:t xml:space="preserve">. If the shear force acting on this is 25 </w:t>
            </w:r>
            <w:proofErr w:type="spellStart"/>
            <w:r w:rsidRPr="0096549E">
              <w:rPr>
                <w:sz w:val="24"/>
                <w:szCs w:val="24"/>
                <w:lang w:val="en-IN"/>
              </w:rPr>
              <w:t>kN</w:t>
            </w:r>
            <w:proofErr w:type="spellEnd"/>
            <w:r w:rsidRPr="0096549E">
              <w:rPr>
                <w:sz w:val="24"/>
                <w:szCs w:val="24"/>
                <w:lang w:val="en-IN"/>
              </w:rPr>
              <w:t>, draw the shear stress distribution diagram across the depth.</w:t>
            </w:r>
          </w:p>
          <w:p w14:paraId="0606D700" w14:textId="77777777" w:rsidR="001330CA" w:rsidRPr="0096549E" w:rsidRDefault="001330CA" w:rsidP="0096549E">
            <w:pPr>
              <w:rPr>
                <w:sz w:val="24"/>
                <w:szCs w:val="24"/>
              </w:rPr>
            </w:pPr>
          </w:p>
          <w:p w14:paraId="4F72C423" w14:textId="77777777" w:rsidR="001330CA" w:rsidRPr="0096549E" w:rsidRDefault="001330CA" w:rsidP="0096549E">
            <w:pPr>
              <w:jc w:val="center"/>
              <w:rPr>
                <w:sz w:val="24"/>
                <w:szCs w:val="24"/>
              </w:rPr>
            </w:pPr>
            <w:r w:rsidRPr="0096549E">
              <w:rPr>
                <w:noProof/>
                <w:sz w:val="24"/>
                <w:szCs w:val="24"/>
                <w:lang w:val="en-IN" w:eastAsia="en-IN"/>
              </w:rPr>
              <w:drawing>
                <wp:inline distT="0" distB="0" distL="0" distR="0" wp14:anchorId="3E224957" wp14:editId="44646729">
                  <wp:extent cx="2019300" cy="1782156"/>
                  <wp:effectExtent l="0" t="0" r="0" b="8890"/>
                  <wp:docPr id="705288555" name="Picture 2" descr="Technical drawing of a T-shaped steel beam with dimens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chnical drawing of a T-shaped steel beam with dimension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7731" cy="1807248"/>
                          </a:xfrm>
                          <a:prstGeom prst="rect">
                            <a:avLst/>
                          </a:prstGeom>
                          <a:noFill/>
                          <a:ln>
                            <a:noFill/>
                          </a:ln>
                        </pic:spPr>
                      </pic:pic>
                    </a:graphicData>
                  </a:graphic>
                </wp:inline>
              </w:drawing>
            </w:r>
          </w:p>
          <w:p w14:paraId="00DB41D8" w14:textId="46EEB5D0" w:rsidR="001330CA" w:rsidRPr="0096549E" w:rsidRDefault="005571C1" w:rsidP="005571C1">
            <w:pPr>
              <w:jc w:val="center"/>
              <w:rPr>
                <w:sz w:val="24"/>
                <w:szCs w:val="24"/>
              </w:rPr>
            </w:pPr>
            <w:r>
              <w:rPr>
                <w:sz w:val="24"/>
                <w:szCs w:val="24"/>
              </w:rPr>
              <w:t>Fig. 2</w:t>
            </w:r>
          </w:p>
        </w:tc>
        <w:tc>
          <w:tcPr>
            <w:tcW w:w="805" w:type="dxa"/>
          </w:tcPr>
          <w:p w14:paraId="7679A7C0" w14:textId="77777777" w:rsidR="001330CA" w:rsidRPr="0096549E" w:rsidRDefault="001330CA" w:rsidP="0096549E">
            <w:pPr>
              <w:rPr>
                <w:sz w:val="24"/>
                <w:szCs w:val="24"/>
              </w:rPr>
            </w:pPr>
            <w:r w:rsidRPr="0096549E">
              <w:rPr>
                <w:sz w:val="24"/>
                <w:szCs w:val="24"/>
              </w:rPr>
              <w:t>10M</w:t>
            </w:r>
          </w:p>
        </w:tc>
        <w:tc>
          <w:tcPr>
            <w:tcW w:w="805" w:type="dxa"/>
          </w:tcPr>
          <w:p w14:paraId="34255801" w14:textId="4DE65E28" w:rsidR="001330CA" w:rsidRPr="0096549E" w:rsidRDefault="005571C1" w:rsidP="0096549E">
            <w:pPr>
              <w:rPr>
                <w:sz w:val="24"/>
                <w:szCs w:val="24"/>
              </w:rPr>
            </w:pPr>
            <w:r>
              <w:rPr>
                <w:sz w:val="24"/>
                <w:szCs w:val="24"/>
              </w:rPr>
              <w:t>CO-3</w:t>
            </w:r>
          </w:p>
        </w:tc>
        <w:tc>
          <w:tcPr>
            <w:tcW w:w="806" w:type="dxa"/>
          </w:tcPr>
          <w:p w14:paraId="17ADE8EB" w14:textId="475DD4DA" w:rsidR="001330CA" w:rsidRPr="0096549E" w:rsidRDefault="005571C1" w:rsidP="0096549E">
            <w:pPr>
              <w:rPr>
                <w:sz w:val="24"/>
                <w:szCs w:val="24"/>
              </w:rPr>
            </w:pPr>
            <w:r>
              <w:rPr>
                <w:sz w:val="24"/>
                <w:szCs w:val="24"/>
              </w:rPr>
              <w:t>BL-3</w:t>
            </w:r>
          </w:p>
        </w:tc>
      </w:tr>
      <w:tr w:rsidR="001330CA" w:rsidRPr="0096549E" w14:paraId="1887CB41" w14:textId="77777777" w:rsidTr="005F2A1E">
        <w:tc>
          <w:tcPr>
            <w:tcW w:w="10897" w:type="dxa"/>
            <w:gridSpan w:val="6"/>
          </w:tcPr>
          <w:p w14:paraId="5E85A8AE" w14:textId="77777777" w:rsidR="005F2A1E" w:rsidRDefault="005F2A1E" w:rsidP="0096549E">
            <w:pPr>
              <w:jc w:val="center"/>
              <w:rPr>
                <w:b/>
                <w:bCs/>
                <w:sz w:val="24"/>
                <w:szCs w:val="24"/>
              </w:rPr>
            </w:pPr>
          </w:p>
          <w:p w14:paraId="305A7002" w14:textId="77777777" w:rsidR="001330CA" w:rsidRPr="0096549E" w:rsidRDefault="001330CA" w:rsidP="0096549E">
            <w:pPr>
              <w:jc w:val="center"/>
              <w:rPr>
                <w:b/>
                <w:bCs/>
                <w:sz w:val="24"/>
                <w:szCs w:val="24"/>
              </w:rPr>
            </w:pPr>
            <w:r w:rsidRPr="0096549E">
              <w:rPr>
                <w:b/>
                <w:bCs/>
                <w:sz w:val="24"/>
                <w:szCs w:val="24"/>
              </w:rPr>
              <w:t>UNIT-IV</w:t>
            </w:r>
          </w:p>
        </w:tc>
      </w:tr>
      <w:tr w:rsidR="001330CA" w:rsidRPr="0096549E" w14:paraId="5B847515" w14:textId="77777777" w:rsidTr="005F2A1E">
        <w:trPr>
          <w:gridAfter w:val="1"/>
          <w:wAfter w:w="9" w:type="dxa"/>
        </w:trPr>
        <w:tc>
          <w:tcPr>
            <w:tcW w:w="902" w:type="dxa"/>
          </w:tcPr>
          <w:p w14:paraId="2C8D3DE1" w14:textId="77777777" w:rsidR="001330CA" w:rsidRPr="0096549E" w:rsidRDefault="001330CA" w:rsidP="0096549E">
            <w:pPr>
              <w:jc w:val="center"/>
              <w:rPr>
                <w:sz w:val="24"/>
                <w:szCs w:val="24"/>
              </w:rPr>
            </w:pPr>
            <w:r w:rsidRPr="0096549E">
              <w:rPr>
                <w:sz w:val="24"/>
                <w:szCs w:val="24"/>
              </w:rPr>
              <w:t>7</w:t>
            </w:r>
          </w:p>
        </w:tc>
        <w:tc>
          <w:tcPr>
            <w:tcW w:w="7570" w:type="dxa"/>
          </w:tcPr>
          <w:p w14:paraId="418B9C3B" w14:textId="052B8EF7" w:rsidR="001330CA" w:rsidRPr="0096549E" w:rsidRDefault="001330CA" w:rsidP="005571C1">
            <w:pPr>
              <w:pStyle w:val="ListParagraph"/>
              <w:numPr>
                <w:ilvl w:val="0"/>
                <w:numId w:val="6"/>
              </w:numPr>
              <w:ind w:left="360"/>
              <w:jc w:val="both"/>
              <w:rPr>
                <w:sz w:val="24"/>
                <w:szCs w:val="24"/>
              </w:rPr>
            </w:pPr>
            <w:r w:rsidRPr="0096549E">
              <w:rPr>
                <w:sz w:val="24"/>
                <w:szCs w:val="24"/>
              </w:rPr>
              <w:t>A thin cylindrical pressure vessel of diameter 600 mm and thickness 12 mm carries a</w:t>
            </w:r>
            <w:r w:rsidR="00CD5F27">
              <w:rPr>
                <w:sz w:val="24"/>
                <w:szCs w:val="24"/>
              </w:rPr>
              <w:t xml:space="preserve">n internal pressure of 2.5 </w:t>
            </w:r>
            <w:proofErr w:type="spellStart"/>
            <w:r w:rsidR="00CD5F27">
              <w:rPr>
                <w:sz w:val="24"/>
                <w:szCs w:val="24"/>
              </w:rPr>
              <w:t>MPa</w:t>
            </w:r>
            <w:proofErr w:type="spellEnd"/>
            <w:r w:rsidR="00CD5F27">
              <w:rPr>
                <w:sz w:val="24"/>
                <w:szCs w:val="24"/>
              </w:rPr>
              <w:t xml:space="preserve">. </w:t>
            </w:r>
            <w:r w:rsidR="005571C1">
              <w:rPr>
                <w:sz w:val="24"/>
                <w:szCs w:val="24"/>
              </w:rPr>
              <w:t>Calculate the Maximum</w:t>
            </w:r>
            <w:r w:rsidRPr="0096549E">
              <w:rPr>
                <w:sz w:val="24"/>
                <w:szCs w:val="24"/>
              </w:rPr>
              <w:t xml:space="preserve"> stress.</w:t>
            </w:r>
          </w:p>
        </w:tc>
        <w:tc>
          <w:tcPr>
            <w:tcW w:w="805" w:type="dxa"/>
          </w:tcPr>
          <w:p w14:paraId="23F565D1" w14:textId="77777777" w:rsidR="001330CA" w:rsidRPr="0096549E" w:rsidRDefault="001330CA" w:rsidP="0096549E">
            <w:pPr>
              <w:rPr>
                <w:sz w:val="24"/>
                <w:szCs w:val="24"/>
              </w:rPr>
            </w:pPr>
            <w:r w:rsidRPr="0096549E">
              <w:rPr>
                <w:sz w:val="24"/>
                <w:szCs w:val="24"/>
              </w:rPr>
              <w:t>5M</w:t>
            </w:r>
          </w:p>
        </w:tc>
        <w:tc>
          <w:tcPr>
            <w:tcW w:w="805" w:type="dxa"/>
          </w:tcPr>
          <w:p w14:paraId="184FC95C" w14:textId="0A7A2F5F" w:rsidR="001330CA" w:rsidRPr="0096549E" w:rsidRDefault="005571C1" w:rsidP="0096549E">
            <w:pPr>
              <w:rPr>
                <w:sz w:val="24"/>
                <w:szCs w:val="24"/>
              </w:rPr>
            </w:pPr>
            <w:r>
              <w:rPr>
                <w:sz w:val="24"/>
                <w:szCs w:val="24"/>
              </w:rPr>
              <w:t>CO-2</w:t>
            </w:r>
          </w:p>
        </w:tc>
        <w:tc>
          <w:tcPr>
            <w:tcW w:w="806" w:type="dxa"/>
          </w:tcPr>
          <w:p w14:paraId="47EC9E5F" w14:textId="77777777" w:rsidR="001330CA" w:rsidRPr="0096549E" w:rsidRDefault="001330CA" w:rsidP="0096549E">
            <w:pPr>
              <w:rPr>
                <w:sz w:val="24"/>
                <w:szCs w:val="24"/>
              </w:rPr>
            </w:pPr>
            <w:r w:rsidRPr="0096549E">
              <w:rPr>
                <w:sz w:val="24"/>
                <w:szCs w:val="24"/>
              </w:rPr>
              <w:t>BL-2</w:t>
            </w:r>
          </w:p>
        </w:tc>
      </w:tr>
      <w:tr w:rsidR="001330CA" w:rsidRPr="0096549E" w14:paraId="70B17E0D" w14:textId="77777777" w:rsidTr="005F2A1E">
        <w:trPr>
          <w:gridAfter w:val="1"/>
          <w:wAfter w:w="9" w:type="dxa"/>
        </w:trPr>
        <w:tc>
          <w:tcPr>
            <w:tcW w:w="902" w:type="dxa"/>
          </w:tcPr>
          <w:p w14:paraId="038C86EA" w14:textId="77777777" w:rsidR="001330CA" w:rsidRPr="0096549E" w:rsidRDefault="001330CA" w:rsidP="0096549E">
            <w:pPr>
              <w:jc w:val="center"/>
              <w:rPr>
                <w:sz w:val="24"/>
                <w:szCs w:val="24"/>
              </w:rPr>
            </w:pPr>
          </w:p>
        </w:tc>
        <w:tc>
          <w:tcPr>
            <w:tcW w:w="7570" w:type="dxa"/>
          </w:tcPr>
          <w:p w14:paraId="41208225" w14:textId="77777777" w:rsidR="001330CA" w:rsidRPr="0096549E" w:rsidRDefault="001330CA" w:rsidP="0096549E">
            <w:pPr>
              <w:pStyle w:val="ListParagraph"/>
              <w:numPr>
                <w:ilvl w:val="0"/>
                <w:numId w:val="6"/>
              </w:numPr>
              <w:ind w:left="360"/>
              <w:rPr>
                <w:sz w:val="24"/>
                <w:szCs w:val="24"/>
              </w:rPr>
            </w:pPr>
            <w:r w:rsidRPr="0096549E">
              <w:rPr>
                <w:sz w:val="24"/>
                <w:szCs w:val="24"/>
              </w:rPr>
              <w:t>Derive the equations for principal stresses and maximum shear stress for a two-dimensional stress system.</w:t>
            </w:r>
          </w:p>
        </w:tc>
        <w:tc>
          <w:tcPr>
            <w:tcW w:w="805" w:type="dxa"/>
          </w:tcPr>
          <w:p w14:paraId="172D95B1" w14:textId="77777777" w:rsidR="001330CA" w:rsidRPr="0096549E" w:rsidRDefault="001330CA" w:rsidP="0096549E">
            <w:pPr>
              <w:rPr>
                <w:sz w:val="24"/>
                <w:szCs w:val="24"/>
              </w:rPr>
            </w:pPr>
            <w:r w:rsidRPr="0096549E">
              <w:rPr>
                <w:sz w:val="24"/>
                <w:szCs w:val="24"/>
              </w:rPr>
              <w:t>5M</w:t>
            </w:r>
          </w:p>
        </w:tc>
        <w:tc>
          <w:tcPr>
            <w:tcW w:w="805" w:type="dxa"/>
          </w:tcPr>
          <w:p w14:paraId="4AD46F62" w14:textId="5A5F1BEC" w:rsidR="001330CA" w:rsidRPr="0096549E" w:rsidRDefault="005571C1" w:rsidP="0096549E">
            <w:pPr>
              <w:rPr>
                <w:sz w:val="24"/>
                <w:szCs w:val="24"/>
              </w:rPr>
            </w:pPr>
            <w:r>
              <w:rPr>
                <w:sz w:val="24"/>
                <w:szCs w:val="24"/>
              </w:rPr>
              <w:t>CO-2</w:t>
            </w:r>
          </w:p>
        </w:tc>
        <w:tc>
          <w:tcPr>
            <w:tcW w:w="806" w:type="dxa"/>
          </w:tcPr>
          <w:p w14:paraId="52C1D266" w14:textId="75BB85E2" w:rsidR="001330CA" w:rsidRPr="0096549E" w:rsidRDefault="001330CA" w:rsidP="0096549E">
            <w:pPr>
              <w:rPr>
                <w:sz w:val="24"/>
                <w:szCs w:val="24"/>
              </w:rPr>
            </w:pPr>
            <w:r w:rsidRPr="0096549E">
              <w:rPr>
                <w:sz w:val="24"/>
                <w:szCs w:val="24"/>
              </w:rPr>
              <w:t>BL-</w:t>
            </w:r>
            <w:r w:rsidR="005571C1">
              <w:rPr>
                <w:sz w:val="24"/>
                <w:szCs w:val="24"/>
              </w:rPr>
              <w:t>3</w:t>
            </w:r>
          </w:p>
        </w:tc>
      </w:tr>
      <w:tr w:rsidR="001330CA" w:rsidRPr="0096549E" w14:paraId="2B5FD6B7" w14:textId="77777777" w:rsidTr="005F2A1E">
        <w:tc>
          <w:tcPr>
            <w:tcW w:w="10897" w:type="dxa"/>
            <w:gridSpan w:val="6"/>
          </w:tcPr>
          <w:p w14:paraId="643DA13F" w14:textId="77777777" w:rsidR="001330CA" w:rsidRPr="0096549E" w:rsidRDefault="001330CA" w:rsidP="0096549E">
            <w:pPr>
              <w:jc w:val="center"/>
              <w:rPr>
                <w:b/>
                <w:bCs/>
                <w:sz w:val="24"/>
                <w:szCs w:val="24"/>
              </w:rPr>
            </w:pPr>
            <w:r w:rsidRPr="0096549E">
              <w:rPr>
                <w:b/>
                <w:bCs/>
                <w:sz w:val="24"/>
                <w:szCs w:val="24"/>
              </w:rPr>
              <w:t>OR</w:t>
            </w:r>
          </w:p>
        </w:tc>
      </w:tr>
      <w:tr w:rsidR="001330CA" w:rsidRPr="0096549E" w14:paraId="0756282C" w14:textId="77777777" w:rsidTr="005F2A1E">
        <w:trPr>
          <w:gridAfter w:val="1"/>
          <w:wAfter w:w="9" w:type="dxa"/>
        </w:trPr>
        <w:tc>
          <w:tcPr>
            <w:tcW w:w="902" w:type="dxa"/>
          </w:tcPr>
          <w:p w14:paraId="16BCE261" w14:textId="77777777" w:rsidR="001330CA" w:rsidRPr="0096549E" w:rsidRDefault="001330CA" w:rsidP="0096549E">
            <w:pPr>
              <w:jc w:val="center"/>
              <w:rPr>
                <w:sz w:val="24"/>
                <w:szCs w:val="24"/>
              </w:rPr>
            </w:pPr>
            <w:r w:rsidRPr="0096549E">
              <w:rPr>
                <w:sz w:val="24"/>
                <w:szCs w:val="24"/>
              </w:rPr>
              <w:t>8</w:t>
            </w:r>
          </w:p>
        </w:tc>
        <w:tc>
          <w:tcPr>
            <w:tcW w:w="7570" w:type="dxa"/>
          </w:tcPr>
          <w:p w14:paraId="6D021AC9" w14:textId="1F67CF90" w:rsidR="001330CA" w:rsidRPr="00D34587" w:rsidRDefault="001330CA" w:rsidP="00D34587">
            <w:pPr>
              <w:jc w:val="both"/>
              <w:rPr>
                <w:sz w:val="24"/>
                <w:szCs w:val="24"/>
                <w:lang w:val="en-IN"/>
              </w:rPr>
            </w:pPr>
            <w:r w:rsidRPr="0096549E">
              <w:rPr>
                <w:sz w:val="24"/>
                <w:szCs w:val="24"/>
                <w:lang w:val="en-IN"/>
              </w:rPr>
              <w:t xml:space="preserve">The stress element as shown in </w:t>
            </w:r>
            <w:r w:rsidR="005571C1">
              <w:rPr>
                <w:sz w:val="24"/>
                <w:szCs w:val="24"/>
                <w:lang w:val="en-IN"/>
              </w:rPr>
              <w:t>F</w:t>
            </w:r>
            <w:r w:rsidRPr="0096549E">
              <w:rPr>
                <w:sz w:val="24"/>
                <w:szCs w:val="24"/>
                <w:lang w:val="en-IN"/>
              </w:rPr>
              <w:t>ig</w:t>
            </w:r>
            <w:r w:rsidR="005571C1">
              <w:rPr>
                <w:sz w:val="24"/>
                <w:szCs w:val="24"/>
                <w:lang w:val="en-IN"/>
              </w:rPr>
              <w:t>. 3</w:t>
            </w:r>
            <w:r w:rsidRPr="0096549E">
              <w:rPr>
                <w:sz w:val="24"/>
                <w:szCs w:val="24"/>
                <w:lang w:val="en-IN"/>
              </w:rPr>
              <w:t>. Determine the principle stresses and the maximum shear stresses. Also find (i) The magnitude of resultant stress on principal plane. (ii) The directions of the principal planes and maximum shear planes.</w:t>
            </w:r>
          </w:p>
          <w:p w14:paraId="6C929B01" w14:textId="44E94F87" w:rsidR="001330CA" w:rsidRDefault="005F2A1E" w:rsidP="0096549E">
            <w:pPr>
              <w:jc w:val="center"/>
              <w:rPr>
                <w:sz w:val="24"/>
                <w:szCs w:val="24"/>
              </w:rPr>
            </w:pPr>
            <w:r>
              <w:object w:dxaOrig="3780" w:dyaOrig="2796" w14:anchorId="450363A6">
                <v:shape id="_x0000_i1026" type="#_x0000_t75" style="width:158.4pt;height:117pt" o:ole="">
                  <v:imagedata r:id="rId12" o:title=""/>
                </v:shape>
                <o:OLEObject Type="Embed" ProgID="PBrush" ShapeID="_x0000_i1026" DrawAspect="Content" ObjectID="_1827570112" r:id="rId13"/>
              </w:object>
            </w:r>
          </w:p>
          <w:p w14:paraId="04CA755A" w14:textId="0279F477" w:rsidR="005571C1" w:rsidRPr="0096549E" w:rsidRDefault="005571C1" w:rsidP="0096549E">
            <w:pPr>
              <w:jc w:val="center"/>
              <w:rPr>
                <w:sz w:val="24"/>
                <w:szCs w:val="24"/>
              </w:rPr>
            </w:pPr>
            <w:r>
              <w:rPr>
                <w:sz w:val="24"/>
                <w:szCs w:val="24"/>
              </w:rPr>
              <w:t>Fig. 3</w:t>
            </w:r>
          </w:p>
        </w:tc>
        <w:tc>
          <w:tcPr>
            <w:tcW w:w="805" w:type="dxa"/>
          </w:tcPr>
          <w:p w14:paraId="6604B990" w14:textId="77777777" w:rsidR="001330CA" w:rsidRPr="0096549E" w:rsidRDefault="001330CA" w:rsidP="0096549E">
            <w:pPr>
              <w:rPr>
                <w:sz w:val="24"/>
                <w:szCs w:val="24"/>
              </w:rPr>
            </w:pPr>
            <w:r w:rsidRPr="0096549E">
              <w:rPr>
                <w:sz w:val="24"/>
                <w:szCs w:val="24"/>
              </w:rPr>
              <w:t>10M</w:t>
            </w:r>
          </w:p>
        </w:tc>
        <w:tc>
          <w:tcPr>
            <w:tcW w:w="805" w:type="dxa"/>
          </w:tcPr>
          <w:p w14:paraId="5E4FA82C" w14:textId="6B8A7529" w:rsidR="001330CA" w:rsidRPr="0096549E" w:rsidRDefault="005571C1" w:rsidP="0096549E">
            <w:pPr>
              <w:rPr>
                <w:sz w:val="24"/>
                <w:szCs w:val="24"/>
              </w:rPr>
            </w:pPr>
            <w:r>
              <w:rPr>
                <w:sz w:val="24"/>
                <w:szCs w:val="24"/>
              </w:rPr>
              <w:t>CO-2</w:t>
            </w:r>
          </w:p>
        </w:tc>
        <w:tc>
          <w:tcPr>
            <w:tcW w:w="806" w:type="dxa"/>
          </w:tcPr>
          <w:p w14:paraId="30F3782D" w14:textId="77777777" w:rsidR="001330CA" w:rsidRPr="0096549E" w:rsidRDefault="001330CA" w:rsidP="0096549E">
            <w:pPr>
              <w:rPr>
                <w:sz w:val="24"/>
                <w:szCs w:val="24"/>
              </w:rPr>
            </w:pPr>
            <w:r w:rsidRPr="0096549E">
              <w:rPr>
                <w:sz w:val="24"/>
                <w:szCs w:val="24"/>
              </w:rPr>
              <w:t>BL-2</w:t>
            </w:r>
          </w:p>
        </w:tc>
      </w:tr>
      <w:tr w:rsidR="001330CA" w:rsidRPr="0096549E" w14:paraId="06759044" w14:textId="77777777" w:rsidTr="005F2A1E">
        <w:tc>
          <w:tcPr>
            <w:tcW w:w="10897" w:type="dxa"/>
            <w:gridSpan w:val="6"/>
          </w:tcPr>
          <w:p w14:paraId="33EB220A" w14:textId="77777777" w:rsidR="005F2A1E" w:rsidRDefault="005F2A1E" w:rsidP="0096549E">
            <w:pPr>
              <w:jc w:val="center"/>
              <w:rPr>
                <w:b/>
                <w:bCs/>
                <w:sz w:val="24"/>
                <w:szCs w:val="24"/>
              </w:rPr>
            </w:pPr>
          </w:p>
          <w:p w14:paraId="0F4FE0F3" w14:textId="77777777" w:rsidR="001330CA" w:rsidRPr="0096549E" w:rsidRDefault="001330CA" w:rsidP="0096549E">
            <w:pPr>
              <w:jc w:val="center"/>
              <w:rPr>
                <w:b/>
                <w:bCs/>
                <w:sz w:val="24"/>
                <w:szCs w:val="24"/>
              </w:rPr>
            </w:pPr>
            <w:r w:rsidRPr="0096549E">
              <w:rPr>
                <w:b/>
                <w:bCs/>
                <w:sz w:val="24"/>
                <w:szCs w:val="24"/>
              </w:rPr>
              <w:t>UNIT-V</w:t>
            </w:r>
          </w:p>
        </w:tc>
      </w:tr>
      <w:tr w:rsidR="001330CA" w:rsidRPr="0096549E" w14:paraId="25C3863F" w14:textId="77777777" w:rsidTr="005F2A1E">
        <w:trPr>
          <w:gridAfter w:val="1"/>
          <w:wAfter w:w="9" w:type="dxa"/>
          <w:trHeight w:val="123"/>
        </w:trPr>
        <w:tc>
          <w:tcPr>
            <w:tcW w:w="902" w:type="dxa"/>
          </w:tcPr>
          <w:p w14:paraId="672C26D7" w14:textId="77777777" w:rsidR="001330CA" w:rsidRPr="0096549E" w:rsidRDefault="001330CA" w:rsidP="0096549E">
            <w:pPr>
              <w:jc w:val="center"/>
              <w:rPr>
                <w:sz w:val="24"/>
                <w:szCs w:val="24"/>
              </w:rPr>
            </w:pPr>
            <w:r w:rsidRPr="0096549E">
              <w:rPr>
                <w:sz w:val="24"/>
                <w:szCs w:val="24"/>
              </w:rPr>
              <w:t>9</w:t>
            </w:r>
          </w:p>
        </w:tc>
        <w:tc>
          <w:tcPr>
            <w:tcW w:w="7570" w:type="dxa"/>
          </w:tcPr>
          <w:p w14:paraId="23DAF168" w14:textId="77777777" w:rsidR="001330CA" w:rsidRPr="0096549E" w:rsidRDefault="001330CA" w:rsidP="00CD5F27">
            <w:pPr>
              <w:pStyle w:val="ListParagraph"/>
              <w:numPr>
                <w:ilvl w:val="0"/>
                <w:numId w:val="2"/>
              </w:numPr>
              <w:ind w:left="360"/>
              <w:contextualSpacing w:val="0"/>
              <w:jc w:val="both"/>
              <w:rPr>
                <w:sz w:val="24"/>
                <w:szCs w:val="24"/>
              </w:rPr>
            </w:pPr>
            <w:r w:rsidRPr="0096549E">
              <w:rPr>
                <w:sz w:val="24"/>
                <w:szCs w:val="24"/>
                <w:lang w:val="en-IN"/>
              </w:rPr>
              <w:t>Derive an equation for crippling load for the column with both ends fixed.</w:t>
            </w:r>
          </w:p>
        </w:tc>
        <w:tc>
          <w:tcPr>
            <w:tcW w:w="805" w:type="dxa"/>
          </w:tcPr>
          <w:p w14:paraId="216BDA75" w14:textId="77777777" w:rsidR="001330CA" w:rsidRPr="0096549E" w:rsidRDefault="001330CA" w:rsidP="0096549E">
            <w:pPr>
              <w:rPr>
                <w:sz w:val="24"/>
                <w:szCs w:val="24"/>
              </w:rPr>
            </w:pPr>
            <w:r w:rsidRPr="0096549E">
              <w:rPr>
                <w:sz w:val="24"/>
                <w:szCs w:val="24"/>
              </w:rPr>
              <w:t>5M</w:t>
            </w:r>
          </w:p>
        </w:tc>
        <w:tc>
          <w:tcPr>
            <w:tcW w:w="805" w:type="dxa"/>
          </w:tcPr>
          <w:p w14:paraId="41A86C68" w14:textId="3C797798" w:rsidR="001330CA" w:rsidRPr="0096549E" w:rsidRDefault="005571C1" w:rsidP="0096549E">
            <w:pPr>
              <w:rPr>
                <w:sz w:val="24"/>
                <w:szCs w:val="24"/>
              </w:rPr>
            </w:pPr>
            <w:r>
              <w:rPr>
                <w:sz w:val="24"/>
                <w:szCs w:val="24"/>
              </w:rPr>
              <w:t>CO-3</w:t>
            </w:r>
          </w:p>
        </w:tc>
        <w:tc>
          <w:tcPr>
            <w:tcW w:w="806" w:type="dxa"/>
          </w:tcPr>
          <w:p w14:paraId="7553AA91" w14:textId="77777777" w:rsidR="001330CA" w:rsidRPr="0096549E" w:rsidRDefault="001330CA" w:rsidP="0096549E">
            <w:pPr>
              <w:rPr>
                <w:sz w:val="24"/>
                <w:szCs w:val="24"/>
              </w:rPr>
            </w:pPr>
            <w:r w:rsidRPr="0096549E">
              <w:rPr>
                <w:sz w:val="24"/>
                <w:szCs w:val="24"/>
              </w:rPr>
              <w:t>BL-4</w:t>
            </w:r>
          </w:p>
        </w:tc>
      </w:tr>
      <w:tr w:rsidR="001330CA" w:rsidRPr="0096549E" w14:paraId="7767DD99" w14:textId="77777777" w:rsidTr="005F2A1E">
        <w:trPr>
          <w:gridAfter w:val="1"/>
          <w:wAfter w:w="9" w:type="dxa"/>
        </w:trPr>
        <w:tc>
          <w:tcPr>
            <w:tcW w:w="902" w:type="dxa"/>
          </w:tcPr>
          <w:p w14:paraId="5901E53E" w14:textId="77777777" w:rsidR="001330CA" w:rsidRPr="0096549E" w:rsidRDefault="001330CA" w:rsidP="0096549E">
            <w:pPr>
              <w:jc w:val="center"/>
              <w:rPr>
                <w:sz w:val="24"/>
                <w:szCs w:val="24"/>
              </w:rPr>
            </w:pPr>
          </w:p>
        </w:tc>
        <w:tc>
          <w:tcPr>
            <w:tcW w:w="7570" w:type="dxa"/>
          </w:tcPr>
          <w:p w14:paraId="38C46ADE" w14:textId="77777777" w:rsidR="001330CA" w:rsidRPr="0096549E" w:rsidRDefault="001330CA" w:rsidP="0096549E">
            <w:pPr>
              <w:pStyle w:val="ListParagraph"/>
              <w:numPr>
                <w:ilvl w:val="0"/>
                <w:numId w:val="2"/>
              </w:numPr>
              <w:ind w:left="360"/>
              <w:contextualSpacing w:val="0"/>
              <w:jc w:val="both"/>
              <w:rPr>
                <w:sz w:val="24"/>
                <w:szCs w:val="24"/>
              </w:rPr>
            </w:pPr>
            <w:r w:rsidRPr="0096549E">
              <w:rPr>
                <w:sz w:val="24"/>
                <w:szCs w:val="24"/>
                <w:lang w:val="en-IN"/>
              </w:rPr>
              <w:t>What is meant by an equivalent length of column? How to calculate equivalent length of columns for different end conditions?</w:t>
            </w:r>
          </w:p>
        </w:tc>
        <w:tc>
          <w:tcPr>
            <w:tcW w:w="805" w:type="dxa"/>
          </w:tcPr>
          <w:p w14:paraId="62449D57" w14:textId="77777777" w:rsidR="001330CA" w:rsidRPr="0096549E" w:rsidRDefault="001330CA" w:rsidP="0096549E">
            <w:pPr>
              <w:rPr>
                <w:sz w:val="24"/>
                <w:szCs w:val="24"/>
              </w:rPr>
            </w:pPr>
            <w:r w:rsidRPr="0096549E">
              <w:rPr>
                <w:sz w:val="24"/>
                <w:szCs w:val="24"/>
              </w:rPr>
              <w:t>5M</w:t>
            </w:r>
          </w:p>
        </w:tc>
        <w:tc>
          <w:tcPr>
            <w:tcW w:w="805" w:type="dxa"/>
          </w:tcPr>
          <w:p w14:paraId="7D54F283" w14:textId="4BBB67B4" w:rsidR="001330CA" w:rsidRPr="0096549E" w:rsidRDefault="005571C1" w:rsidP="0096549E">
            <w:pPr>
              <w:rPr>
                <w:sz w:val="24"/>
                <w:szCs w:val="24"/>
              </w:rPr>
            </w:pPr>
            <w:r>
              <w:rPr>
                <w:sz w:val="24"/>
                <w:szCs w:val="24"/>
              </w:rPr>
              <w:t>CO-3</w:t>
            </w:r>
          </w:p>
        </w:tc>
        <w:tc>
          <w:tcPr>
            <w:tcW w:w="806" w:type="dxa"/>
          </w:tcPr>
          <w:p w14:paraId="3EE8789C" w14:textId="77777777" w:rsidR="001330CA" w:rsidRPr="0096549E" w:rsidRDefault="001330CA" w:rsidP="0096549E">
            <w:pPr>
              <w:rPr>
                <w:sz w:val="24"/>
                <w:szCs w:val="24"/>
              </w:rPr>
            </w:pPr>
            <w:r w:rsidRPr="0096549E">
              <w:rPr>
                <w:sz w:val="24"/>
                <w:szCs w:val="24"/>
              </w:rPr>
              <w:t>BL-2</w:t>
            </w:r>
          </w:p>
        </w:tc>
      </w:tr>
      <w:tr w:rsidR="001330CA" w:rsidRPr="0096549E" w14:paraId="1C35C4B3" w14:textId="77777777" w:rsidTr="005F2A1E">
        <w:tc>
          <w:tcPr>
            <w:tcW w:w="10897" w:type="dxa"/>
            <w:gridSpan w:val="6"/>
          </w:tcPr>
          <w:p w14:paraId="66AD2A1F" w14:textId="77777777" w:rsidR="001330CA" w:rsidRPr="0096549E" w:rsidRDefault="001330CA" w:rsidP="0096549E">
            <w:pPr>
              <w:jc w:val="center"/>
              <w:rPr>
                <w:b/>
                <w:bCs/>
                <w:sz w:val="24"/>
                <w:szCs w:val="24"/>
              </w:rPr>
            </w:pPr>
            <w:r w:rsidRPr="0096549E">
              <w:rPr>
                <w:b/>
                <w:bCs/>
                <w:sz w:val="24"/>
                <w:szCs w:val="24"/>
              </w:rPr>
              <w:t>OR</w:t>
            </w:r>
          </w:p>
        </w:tc>
      </w:tr>
      <w:tr w:rsidR="001330CA" w:rsidRPr="0096549E" w14:paraId="385E0B33" w14:textId="77777777" w:rsidTr="005F2A1E">
        <w:trPr>
          <w:gridAfter w:val="1"/>
          <w:wAfter w:w="9" w:type="dxa"/>
        </w:trPr>
        <w:tc>
          <w:tcPr>
            <w:tcW w:w="902" w:type="dxa"/>
          </w:tcPr>
          <w:p w14:paraId="55C7CDE9" w14:textId="77777777" w:rsidR="001330CA" w:rsidRPr="0096549E" w:rsidRDefault="001330CA" w:rsidP="0096549E">
            <w:pPr>
              <w:jc w:val="center"/>
              <w:rPr>
                <w:sz w:val="24"/>
                <w:szCs w:val="24"/>
              </w:rPr>
            </w:pPr>
            <w:r w:rsidRPr="0096549E">
              <w:rPr>
                <w:sz w:val="24"/>
                <w:szCs w:val="24"/>
              </w:rPr>
              <w:t>10</w:t>
            </w:r>
          </w:p>
        </w:tc>
        <w:tc>
          <w:tcPr>
            <w:tcW w:w="7570" w:type="dxa"/>
          </w:tcPr>
          <w:p w14:paraId="6D33370A" w14:textId="77777777" w:rsidR="001330CA" w:rsidRPr="0096549E" w:rsidRDefault="001330CA" w:rsidP="0096549E">
            <w:pPr>
              <w:jc w:val="both"/>
              <w:rPr>
                <w:sz w:val="24"/>
                <w:szCs w:val="24"/>
              </w:rPr>
            </w:pPr>
            <w:r w:rsidRPr="0096549E">
              <w:rPr>
                <w:sz w:val="24"/>
                <w:szCs w:val="24"/>
                <w:lang w:val="en-IN"/>
              </w:rPr>
              <w:t xml:space="preserve">Determine the equation of the deflection curve for a cantilever beam loaded by a uniformly distributed load w per unit length, and a concentrated force P at the free end using double integration method. Also determine the maximum deflection. </w:t>
            </w:r>
          </w:p>
        </w:tc>
        <w:tc>
          <w:tcPr>
            <w:tcW w:w="805" w:type="dxa"/>
          </w:tcPr>
          <w:p w14:paraId="60D35AD7" w14:textId="77777777" w:rsidR="001330CA" w:rsidRPr="0096549E" w:rsidRDefault="001330CA" w:rsidP="0096549E">
            <w:pPr>
              <w:rPr>
                <w:sz w:val="24"/>
                <w:szCs w:val="24"/>
              </w:rPr>
            </w:pPr>
            <w:r w:rsidRPr="0096549E">
              <w:rPr>
                <w:sz w:val="24"/>
                <w:szCs w:val="24"/>
              </w:rPr>
              <w:t>10M</w:t>
            </w:r>
          </w:p>
        </w:tc>
        <w:tc>
          <w:tcPr>
            <w:tcW w:w="805" w:type="dxa"/>
          </w:tcPr>
          <w:p w14:paraId="2750CCA3" w14:textId="227C338D" w:rsidR="001330CA" w:rsidRPr="0096549E" w:rsidRDefault="005571C1" w:rsidP="0096549E">
            <w:pPr>
              <w:rPr>
                <w:sz w:val="24"/>
                <w:szCs w:val="24"/>
              </w:rPr>
            </w:pPr>
            <w:r>
              <w:rPr>
                <w:sz w:val="24"/>
                <w:szCs w:val="24"/>
              </w:rPr>
              <w:t>CO-3</w:t>
            </w:r>
          </w:p>
        </w:tc>
        <w:tc>
          <w:tcPr>
            <w:tcW w:w="806" w:type="dxa"/>
          </w:tcPr>
          <w:p w14:paraId="61C75D95" w14:textId="77777777" w:rsidR="001330CA" w:rsidRPr="0096549E" w:rsidRDefault="001330CA" w:rsidP="0096549E">
            <w:pPr>
              <w:rPr>
                <w:sz w:val="24"/>
                <w:szCs w:val="24"/>
              </w:rPr>
            </w:pPr>
            <w:r w:rsidRPr="0096549E">
              <w:rPr>
                <w:sz w:val="24"/>
                <w:szCs w:val="24"/>
              </w:rPr>
              <w:t>BL-3</w:t>
            </w:r>
          </w:p>
        </w:tc>
      </w:tr>
    </w:tbl>
    <w:p w14:paraId="0AE076DA" w14:textId="77777777" w:rsidR="001330CA" w:rsidRPr="0096549E" w:rsidRDefault="001330CA" w:rsidP="0096549E">
      <w:pPr>
        <w:spacing w:after="0" w:line="240" w:lineRule="auto"/>
        <w:jc w:val="center"/>
        <w:rPr>
          <w:rFonts w:ascii="Times New Roman" w:hAnsi="Times New Roman" w:cs="Times New Roman"/>
          <w:sz w:val="24"/>
          <w:szCs w:val="24"/>
        </w:rPr>
      </w:pPr>
    </w:p>
    <w:p w14:paraId="603C3C12" w14:textId="77777777" w:rsidR="001330CA" w:rsidRPr="0096549E" w:rsidRDefault="001330CA" w:rsidP="0096549E">
      <w:pPr>
        <w:spacing w:after="0" w:line="240" w:lineRule="auto"/>
        <w:jc w:val="center"/>
        <w:rPr>
          <w:rFonts w:ascii="Times New Roman" w:hAnsi="Times New Roman" w:cs="Times New Roman"/>
          <w:sz w:val="24"/>
          <w:szCs w:val="24"/>
        </w:rPr>
      </w:pPr>
      <w:r w:rsidRPr="0096549E">
        <w:rPr>
          <w:rFonts w:ascii="Times New Roman" w:hAnsi="Times New Roman" w:cs="Times New Roman"/>
          <w:sz w:val="24"/>
          <w:szCs w:val="24"/>
        </w:rPr>
        <w:t>****</w:t>
      </w:r>
    </w:p>
    <w:p w14:paraId="658729AA" w14:textId="77777777" w:rsidR="001330CA" w:rsidRPr="0096549E" w:rsidRDefault="001330CA" w:rsidP="0096549E">
      <w:pPr>
        <w:spacing w:after="0" w:line="240" w:lineRule="auto"/>
        <w:rPr>
          <w:rFonts w:ascii="Times New Roman" w:hAnsi="Times New Roman" w:cs="Times New Roman"/>
          <w:bCs/>
          <w:sz w:val="24"/>
          <w:szCs w:val="24"/>
          <w:lang w:eastAsia="en-IN"/>
        </w:rPr>
      </w:pPr>
    </w:p>
    <w:sectPr w:rsidR="001330CA" w:rsidRPr="0096549E" w:rsidSect="00CD5F27">
      <w:footerReference w:type="default" r:id="rId14"/>
      <w:pgSz w:w="11907" w:h="16839" w:code="9"/>
      <w:pgMar w:top="709" w:right="758" w:bottom="567" w:left="900" w:header="720" w:footer="1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7C7A19" w14:textId="77777777" w:rsidR="00F0633C" w:rsidRDefault="00F0633C" w:rsidP="00450012">
      <w:pPr>
        <w:spacing w:after="0" w:line="240" w:lineRule="auto"/>
      </w:pPr>
      <w:r>
        <w:separator/>
      </w:r>
    </w:p>
  </w:endnote>
  <w:endnote w:type="continuationSeparator" w:id="0">
    <w:p w14:paraId="3C3E72C2" w14:textId="77777777" w:rsidR="00F0633C" w:rsidRDefault="00F0633C"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0653058"/>
      <w:docPartObj>
        <w:docPartGallery w:val="Page Numbers (Bottom of Page)"/>
        <w:docPartUnique/>
      </w:docPartObj>
    </w:sdtPr>
    <w:sdtEndPr/>
    <w:sdtContent>
      <w:sdt>
        <w:sdtPr>
          <w:id w:val="-1669238322"/>
          <w:docPartObj>
            <w:docPartGallery w:val="Page Numbers (Top of Page)"/>
            <w:docPartUnique/>
          </w:docPartObj>
        </w:sdtPr>
        <w:sdtEndPr/>
        <w:sdtContent>
          <w:p w14:paraId="1F28CF3D" w14:textId="77777777" w:rsidR="00777544" w:rsidRDefault="00777544">
            <w:pPr>
              <w:pStyle w:val="Footer"/>
              <w:jc w:val="center"/>
            </w:pPr>
            <w:r>
              <w:t xml:space="preserve">Page </w:t>
            </w:r>
            <w:r w:rsidR="007C12F4">
              <w:rPr>
                <w:b/>
                <w:bCs/>
                <w:sz w:val="24"/>
                <w:szCs w:val="24"/>
              </w:rPr>
              <w:fldChar w:fldCharType="begin"/>
            </w:r>
            <w:r>
              <w:rPr>
                <w:b/>
                <w:bCs/>
              </w:rPr>
              <w:instrText xml:space="preserve"> PAGE </w:instrText>
            </w:r>
            <w:r w:rsidR="007C12F4">
              <w:rPr>
                <w:b/>
                <w:bCs/>
                <w:sz w:val="24"/>
                <w:szCs w:val="24"/>
              </w:rPr>
              <w:fldChar w:fldCharType="separate"/>
            </w:r>
            <w:r w:rsidR="003910D8">
              <w:rPr>
                <w:b/>
                <w:bCs/>
                <w:noProof/>
              </w:rPr>
              <w:t>1</w:t>
            </w:r>
            <w:r w:rsidR="007C12F4">
              <w:rPr>
                <w:b/>
                <w:bCs/>
                <w:sz w:val="24"/>
                <w:szCs w:val="24"/>
              </w:rPr>
              <w:fldChar w:fldCharType="end"/>
            </w:r>
            <w:r>
              <w:t xml:space="preserve"> of </w:t>
            </w:r>
            <w:r w:rsidR="007C12F4">
              <w:rPr>
                <w:b/>
                <w:bCs/>
                <w:sz w:val="24"/>
                <w:szCs w:val="24"/>
              </w:rPr>
              <w:fldChar w:fldCharType="begin"/>
            </w:r>
            <w:r>
              <w:rPr>
                <w:b/>
                <w:bCs/>
              </w:rPr>
              <w:instrText xml:space="preserve"> NUMPAGES  </w:instrText>
            </w:r>
            <w:r w:rsidR="007C12F4">
              <w:rPr>
                <w:b/>
                <w:bCs/>
                <w:sz w:val="24"/>
                <w:szCs w:val="24"/>
              </w:rPr>
              <w:fldChar w:fldCharType="separate"/>
            </w:r>
            <w:r w:rsidR="003910D8">
              <w:rPr>
                <w:b/>
                <w:bCs/>
                <w:noProof/>
              </w:rPr>
              <w:t>2</w:t>
            </w:r>
            <w:r w:rsidR="007C12F4">
              <w:rPr>
                <w:b/>
                <w:bCs/>
                <w:sz w:val="24"/>
                <w:szCs w:val="24"/>
              </w:rPr>
              <w:fldChar w:fldCharType="end"/>
            </w:r>
          </w:p>
        </w:sdtContent>
      </w:sdt>
    </w:sdtContent>
  </w:sdt>
  <w:p w14:paraId="7BA310C7" w14:textId="77777777" w:rsidR="00777544" w:rsidRDefault="007775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35072" w14:textId="77777777" w:rsidR="00F0633C" w:rsidRDefault="00F0633C" w:rsidP="00450012">
      <w:pPr>
        <w:spacing w:after="0" w:line="240" w:lineRule="auto"/>
      </w:pPr>
      <w:r>
        <w:separator/>
      </w:r>
    </w:p>
  </w:footnote>
  <w:footnote w:type="continuationSeparator" w:id="0">
    <w:p w14:paraId="2C4A48FE" w14:textId="77777777" w:rsidR="00F0633C" w:rsidRDefault="00F0633C" w:rsidP="0045001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FAC60A8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A41BBA"/>
    <w:multiLevelType w:val="hybridMultilevel"/>
    <w:tmpl w:val="3F7612E6"/>
    <w:lvl w:ilvl="0" w:tplc="3EFA7D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3"/>
  </w:num>
  <w:num w:numId="2">
    <w:abstractNumId w:val="1"/>
  </w:num>
  <w:num w:numId="3">
    <w:abstractNumId w:val="5"/>
  </w:num>
  <w:num w:numId="4">
    <w:abstractNumId w:val="0"/>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C724B"/>
    <w:rsid w:val="00002C15"/>
    <w:rsid w:val="00012D7F"/>
    <w:rsid w:val="00014176"/>
    <w:rsid w:val="00021C7C"/>
    <w:rsid w:val="000321DF"/>
    <w:rsid w:val="00047CBE"/>
    <w:rsid w:val="00056F95"/>
    <w:rsid w:val="0006496C"/>
    <w:rsid w:val="00065603"/>
    <w:rsid w:val="000978D2"/>
    <w:rsid w:val="000B5760"/>
    <w:rsid w:val="000C17BA"/>
    <w:rsid w:val="001079B4"/>
    <w:rsid w:val="00114639"/>
    <w:rsid w:val="00120A87"/>
    <w:rsid w:val="001330CA"/>
    <w:rsid w:val="0014647E"/>
    <w:rsid w:val="00147520"/>
    <w:rsid w:val="00154B86"/>
    <w:rsid w:val="00190A54"/>
    <w:rsid w:val="00194800"/>
    <w:rsid w:val="001978D4"/>
    <w:rsid w:val="001A5A5F"/>
    <w:rsid w:val="001C474B"/>
    <w:rsid w:val="001C6BFE"/>
    <w:rsid w:val="001D2CC2"/>
    <w:rsid w:val="001D46D4"/>
    <w:rsid w:val="001E2EA1"/>
    <w:rsid w:val="001E6066"/>
    <w:rsid w:val="001F6893"/>
    <w:rsid w:val="001F7D4E"/>
    <w:rsid w:val="002016A7"/>
    <w:rsid w:val="00210720"/>
    <w:rsid w:val="00231B3D"/>
    <w:rsid w:val="0023595B"/>
    <w:rsid w:val="0024420D"/>
    <w:rsid w:val="00246BBD"/>
    <w:rsid w:val="0026218D"/>
    <w:rsid w:val="002650DC"/>
    <w:rsid w:val="00271119"/>
    <w:rsid w:val="0028081B"/>
    <w:rsid w:val="00281678"/>
    <w:rsid w:val="00282D01"/>
    <w:rsid w:val="002B1AE5"/>
    <w:rsid w:val="002C4464"/>
    <w:rsid w:val="002C56AB"/>
    <w:rsid w:val="002D796D"/>
    <w:rsid w:val="00311837"/>
    <w:rsid w:val="003132E9"/>
    <w:rsid w:val="0033105B"/>
    <w:rsid w:val="00356A0E"/>
    <w:rsid w:val="00372748"/>
    <w:rsid w:val="00385E3B"/>
    <w:rsid w:val="003910D8"/>
    <w:rsid w:val="003B5F6F"/>
    <w:rsid w:val="003C2CAE"/>
    <w:rsid w:val="003C4488"/>
    <w:rsid w:val="003C66BF"/>
    <w:rsid w:val="003C6AA8"/>
    <w:rsid w:val="003D1932"/>
    <w:rsid w:val="003F3A60"/>
    <w:rsid w:val="00426CC0"/>
    <w:rsid w:val="00441F63"/>
    <w:rsid w:val="00450012"/>
    <w:rsid w:val="00450DB4"/>
    <w:rsid w:val="00473680"/>
    <w:rsid w:val="00490ACC"/>
    <w:rsid w:val="004930C0"/>
    <w:rsid w:val="004A1528"/>
    <w:rsid w:val="004A665B"/>
    <w:rsid w:val="004C05A0"/>
    <w:rsid w:val="004D5308"/>
    <w:rsid w:val="004E0875"/>
    <w:rsid w:val="004E2D50"/>
    <w:rsid w:val="004E3A77"/>
    <w:rsid w:val="004E53F7"/>
    <w:rsid w:val="004E5CD1"/>
    <w:rsid w:val="004E7AB3"/>
    <w:rsid w:val="00501441"/>
    <w:rsid w:val="00503CB3"/>
    <w:rsid w:val="005157EA"/>
    <w:rsid w:val="00545D70"/>
    <w:rsid w:val="005571C1"/>
    <w:rsid w:val="005724F2"/>
    <w:rsid w:val="005900CF"/>
    <w:rsid w:val="00590257"/>
    <w:rsid w:val="005B2BE9"/>
    <w:rsid w:val="005B73A4"/>
    <w:rsid w:val="005D75FA"/>
    <w:rsid w:val="005E7A01"/>
    <w:rsid w:val="005F2A1E"/>
    <w:rsid w:val="00600462"/>
    <w:rsid w:val="00606216"/>
    <w:rsid w:val="00607AD5"/>
    <w:rsid w:val="006105BD"/>
    <w:rsid w:val="00613EE1"/>
    <w:rsid w:val="00662225"/>
    <w:rsid w:val="006641A4"/>
    <w:rsid w:val="0066781D"/>
    <w:rsid w:val="0067212E"/>
    <w:rsid w:val="006811B7"/>
    <w:rsid w:val="00682267"/>
    <w:rsid w:val="006848A9"/>
    <w:rsid w:val="00692D7C"/>
    <w:rsid w:val="00694F55"/>
    <w:rsid w:val="006B0B11"/>
    <w:rsid w:val="006E3ECB"/>
    <w:rsid w:val="006E7BEC"/>
    <w:rsid w:val="006F0C01"/>
    <w:rsid w:val="00701ACC"/>
    <w:rsid w:val="00712606"/>
    <w:rsid w:val="00716C73"/>
    <w:rsid w:val="00741AB9"/>
    <w:rsid w:val="00763FF5"/>
    <w:rsid w:val="00771428"/>
    <w:rsid w:val="00773099"/>
    <w:rsid w:val="00777544"/>
    <w:rsid w:val="0079682A"/>
    <w:rsid w:val="007B1FF8"/>
    <w:rsid w:val="007C12F4"/>
    <w:rsid w:val="007C5FB7"/>
    <w:rsid w:val="007C7B66"/>
    <w:rsid w:val="007E1DED"/>
    <w:rsid w:val="00821A1E"/>
    <w:rsid w:val="00823E48"/>
    <w:rsid w:val="008410D1"/>
    <w:rsid w:val="008412B9"/>
    <w:rsid w:val="00846153"/>
    <w:rsid w:val="00866E6E"/>
    <w:rsid w:val="008823E8"/>
    <w:rsid w:val="0088298E"/>
    <w:rsid w:val="008829AA"/>
    <w:rsid w:val="0088477B"/>
    <w:rsid w:val="00890275"/>
    <w:rsid w:val="008907F7"/>
    <w:rsid w:val="00891BE5"/>
    <w:rsid w:val="008B1C47"/>
    <w:rsid w:val="008C4CA8"/>
    <w:rsid w:val="008C724B"/>
    <w:rsid w:val="008F3EA4"/>
    <w:rsid w:val="009074D9"/>
    <w:rsid w:val="0092285E"/>
    <w:rsid w:val="0093731E"/>
    <w:rsid w:val="0094528F"/>
    <w:rsid w:val="009465A5"/>
    <w:rsid w:val="0095219B"/>
    <w:rsid w:val="00956649"/>
    <w:rsid w:val="00956805"/>
    <w:rsid w:val="00957107"/>
    <w:rsid w:val="0095765B"/>
    <w:rsid w:val="0095790E"/>
    <w:rsid w:val="0096549E"/>
    <w:rsid w:val="009713E5"/>
    <w:rsid w:val="00985572"/>
    <w:rsid w:val="00985A5C"/>
    <w:rsid w:val="00990836"/>
    <w:rsid w:val="00994212"/>
    <w:rsid w:val="009C0B2A"/>
    <w:rsid w:val="009C27D3"/>
    <w:rsid w:val="009E09ED"/>
    <w:rsid w:val="009F1162"/>
    <w:rsid w:val="00A01BD0"/>
    <w:rsid w:val="00A073A1"/>
    <w:rsid w:val="00A21032"/>
    <w:rsid w:val="00A2272B"/>
    <w:rsid w:val="00A338AC"/>
    <w:rsid w:val="00A56629"/>
    <w:rsid w:val="00A67E72"/>
    <w:rsid w:val="00A947FB"/>
    <w:rsid w:val="00A9533F"/>
    <w:rsid w:val="00AB621F"/>
    <w:rsid w:val="00AE67D5"/>
    <w:rsid w:val="00AF04EC"/>
    <w:rsid w:val="00AF215D"/>
    <w:rsid w:val="00B050E7"/>
    <w:rsid w:val="00B32B94"/>
    <w:rsid w:val="00B46D09"/>
    <w:rsid w:val="00B57867"/>
    <w:rsid w:val="00B64AA1"/>
    <w:rsid w:val="00B7224B"/>
    <w:rsid w:val="00B80333"/>
    <w:rsid w:val="00B85A1C"/>
    <w:rsid w:val="00BC78EB"/>
    <w:rsid w:val="00BD72BB"/>
    <w:rsid w:val="00C118B7"/>
    <w:rsid w:val="00C17E6C"/>
    <w:rsid w:val="00C2279C"/>
    <w:rsid w:val="00C31B5D"/>
    <w:rsid w:val="00C33800"/>
    <w:rsid w:val="00C338E7"/>
    <w:rsid w:val="00C4558A"/>
    <w:rsid w:val="00C51829"/>
    <w:rsid w:val="00C52385"/>
    <w:rsid w:val="00C6327D"/>
    <w:rsid w:val="00C7346C"/>
    <w:rsid w:val="00C80B4E"/>
    <w:rsid w:val="00C93A86"/>
    <w:rsid w:val="00C949B5"/>
    <w:rsid w:val="00C951E1"/>
    <w:rsid w:val="00CD5F27"/>
    <w:rsid w:val="00CD657D"/>
    <w:rsid w:val="00CF7287"/>
    <w:rsid w:val="00D23716"/>
    <w:rsid w:val="00D34587"/>
    <w:rsid w:val="00D45973"/>
    <w:rsid w:val="00D726E5"/>
    <w:rsid w:val="00D877A9"/>
    <w:rsid w:val="00D87D82"/>
    <w:rsid w:val="00D90145"/>
    <w:rsid w:val="00D915A4"/>
    <w:rsid w:val="00DE6D1F"/>
    <w:rsid w:val="00E01711"/>
    <w:rsid w:val="00E21B8C"/>
    <w:rsid w:val="00E32FE6"/>
    <w:rsid w:val="00E33C3C"/>
    <w:rsid w:val="00E64D20"/>
    <w:rsid w:val="00E66A92"/>
    <w:rsid w:val="00E77254"/>
    <w:rsid w:val="00E7790D"/>
    <w:rsid w:val="00E932E4"/>
    <w:rsid w:val="00E96BF7"/>
    <w:rsid w:val="00EA718A"/>
    <w:rsid w:val="00EB2D43"/>
    <w:rsid w:val="00EC1A59"/>
    <w:rsid w:val="00EC3257"/>
    <w:rsid w:val="00EF0D17"/>
    <w:rsid w:val="00EF37D5"/>
    <w:rsid w:val="00EF718E"/>
    <w:rsid w:val="00F0633C"/>
    <w:rsid w:val="00F13972"/>
    <w:rsid w:val="00F13F02"/>
    <w:rsid w:val="00F3671A"/>
    <w:rsid w:val="00F47896"/>
    <w:rsid w:val="00F5062D"/>
    <w:rsid w:val="00F5507B"/>
    <w:rsid w:val="00F6120D"/>
    <w:rsid w:val="00F762C4"/>
    <w:rsid w:val="00F87E7C"/>
    <w:rsid w:val="00F960FB"/>
    <w:rsid w:val="00FA74A3"/>
    <w:rsid w:val="00FC78C9"/>
    <w:rsid w:val="00FD30F8"/>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A9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3680"/>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07980">
      <w:bodyDiv w:val="1"/>
      <w:marLeft w:val="0"/>
      <w:marRight w:val="0"/>
      <w:marTop w:val="0"/>
      <w:marBottom w:val="0"/>
      <w:divBdr>
        <w:top w:val="none" w:sz="0" w:space="0" w:color="auto"/>
        <w:left w:val="none" w:sz="0" w:space="0" w:color="auto"/>
        <w:bottom w:val="none" w:sz="0" w:space="0" w:color="auto"/>
        <w:right w:val="none" w:sz="0" w:space="0" w:color="auto"/>
      </w:divBdr>
    </w:div>
    <w:div w:id="36903415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65683469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19261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8FAE1-2467-42FB-BD99-2FD8CBC8A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ramprasad</cp:lastModifiedBy>
  <cp:revision>36</cp:revision>
  <cp:lastPrinted>2025-12-18T08:05:00Z</cp:lastPrinted>
  <dcterms:created xsi:type="dcterms:W3CDTF">2013-12-20T07:44:00Z</dcterms:created>
  <dcterms:modified xsi:type="dcterms:W3CDTF">2025-12-18T08:05:00Z</dcterms:modified>
</cp:coreProperties>
</file>